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22" w:rsidRDefault="00975C22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МОУ «СОШ №11 с углубленным изучением отдельных предметов» города Железногорска Курской области</w:t>
      </w:r>
    </w:p>
    <w:p w:rsidR="00BB5057" w:rsidRDefault="00975C22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22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975C22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40CF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МОУ «СОШ №11 с углубленным изучением отдельных предметов» города Железногорска Курской области на 2023-2024 учебный год формируется в соответствии </w:t>
      </w:r>
      <w:proofErr w:type="gramStart"/>
      <w:r w:rsidRPr="001540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40CF">
        <w:rPr>
          <w:rFonts w:ascii="Times New Roman" w:hAnsi="Times New Roman" w:cs="Times New Roman"/>
          <w:sz w:val="24"/>
          <w:szCs w:val="24"/>
        </w:rPr>
        <w:t>:</w:t>
      </w:r>
    </w:p>
    <w:p w:rsidR="00975C22" w:rsidRPr="001540CF" w:rsidRDefault="007D7A91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75C22" w:rsidRPr="001540CF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29.12.2012 № 273-ФЗ "Об образовании в Российской Федерации"</w:t>
        </w:r>
      </w:hyperlink>
      <w:r w:rsidR="00975C22" w:rsidRPr="001540CF">
        <w:rPr>
          <w:rFonts w:ascii="Times New Roman" w:hAnsi="Times New Roman" w:cs="Times New Roman"/>
          <w:sz w:val="24"/>
          <w:szCs w:val="24"/>
        </w:rPr>
        <w:t>;</w:t>
      </w:r>
    </w:p>
    <w:p w:rsidR="00975C22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"Об утверждении </w:t>
      </w:r>
      <w:r w:rsidRPr="001540CF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Pr="001540CF">
        <w:rPr>
          <w:rFonts w:ascii="Times New Roman" w:hAnsi="Times New Roman" w:cs="Times New Roman"/>
          <w:sz w:val="24"/>
          <w:szCs w:val="24"/>
        </w:rPr>
        <w:t xml:space="preserve"> </w:t>
      </w:r>
      <w:r w:rsidRPr="001540CF">
        <w:rPr>
          <w:rFonts w:ascii="Times New Roman" w:hAnsi="Times New Roman" w:cs="Times New Roman"/>
          <w:bCs/>
          <w:sz w:val="24"/>
          <w:szCs w:val="24"/>
        </w:rPr>
        <w:t>государственного</w:t>
      </w:r>
      <w:r w:rsidRPr="001540CF">
        <w:rPr>
          <w:rFonts w:ascii="Times New Roman" w:hAnsi="Times New Roman" w:cs="Times New Roman"/>
          <w:sz w:val="24"/>
          <w:szCs w:val="24"/>
        </w:rPr>
        <w:t xml:space="preserve"> </w:t>
      </w:r>
      <w:r w:rsidRPr="001540CF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1540CF">
        <w:rPr>
          <w:rFonts w:ascii="Times New Roman" w:hAnsi="Times New Roman" w:cs="Times New Roman"/>
          <w:sz w:val="24"/>
          <w:szCs w:val="24"/>
        </w:rPr>
        <w:t xml:space="preserve"> </w:t>
      </w:r>
      <w:r w:rsidRPr="001540CF">
        <w:rPr>
          <w:rFonts w:ascii="Times New Roman" w:hAnsi="Times New Roman" w:cs="Times New Roman"/>
          <w:bCs/>
          <w:sz w:val="24"/>
          <w:szCs w:val="24"/>
        </w:rPr>
        <w:t>стандарта</w:t>
      </w:r>
      <w:r w:rsidRPr="001540CF">
        <w:rPr>
          <w:rFonts w:ascii="Times New Roman" w:hAnsi="Times New Roman" w:cs="Times New Roman"/>
          <w:sz w:val="24"/>
          <w:szCs w:val="24"/>
        </w:rPr>
        <w:t xml:space="preserve"> </w:t>
      </w:r>
      <w:r w:rsidRPr="001540CF">
        <w:rPr>
          <w:rFonts w:ascii="Times New Roman" w:hAnsi="Times New Roman" w:cs="Times New Roman"/>
          <w:bCs/>
          <w:sz w:val="24"/>
          <w:szCs w:val="24"/>
        </w:rPr>
        <w:t>основного</w:t>
      </w:r>
      <w:r w:rsidRPr="001540CF">
        <w:rPr>
          <w:rFonts w:ascii="Times New Roman" w:hAnsi="Times New Roman" w:cs="Times New Roman"/>
          <w:sz w:val="24"/>
          <w:szCs w:val="24"/>
        </w:rPr>
        <w:t xml:space="preserve"> </w:t>
      </w:r>
      <w:r w:rsidRPr="001540CF">
        <w:rPr>
          <w:rFonts w:ascii="Times New Roman" w:hAnsi="Times New Roman" w:cs="Times New Roman"/>
          <w:bCs/>
          <w:sz w:val="24"/>
          <w:szCs w:val="24"/>
        </w:rPr>
        <w:t>общего</w:t>
      </w:r>
      <w:r w:rsidRPr="001540CF">
        <w:rPr>
          <w:rFonts w:ascii="Times New Roman" w:hAnsi="Times New Roman" w:cs="Times New Roman"/>
          <w:sz w:val="24"/>
          <w:szCs w:val="24"/>
        </w:rPr>
        <w:t xml:space="preserve"> </w:t>
      </w:r>
      <w:r w:rsidRPr="001540CF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AF5C5F" w:rsidRPr="001540CF">
        <w:rPr>
          <w:rFonts w:ascii="Times New Roman" w:hAnsi="Times New Roman" w:cs="Times New Roman"/>
          <w:sz w:val="24"/>
          <w:szCs w:val="24"/>
        </w:rPr>
        <w:t>";</w:t>
      </w:r>
    </w:p>
    <w:p w:rsidR="00AF5C5F" w:rsidRPr="001540CF" w:rsidRDefault="00AF5C5F" w:rsidP="00AF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17.12.2010 № 1897 (в ред. Приказов </w:t>
      </w:r>
      <w:proofErr w:type="spellStart"/>
      <w:r w:rsidRPr="001540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40CF">
        <w:rPr>
          <w:rFonts w:ascii="Times New Roman" w:hAnsi="Times New Roman" w:cs="Times New Roman"/>
          <w:sz w:val="24"/>
          <w:szCs w:val="24"/>
        </w:rPr>
        <w:t xml:space="preserve"> России от 29.12.2014 N 1644, от 31.12.2015 N 1577, приказа </w:t>
      </w:r>
      <w:proofErr w:type="spellStart"/>
      <w:r w:rsidRPr="001540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0CF">
        <w:rPr>
          <w:rFonts w:ascii="Times New Roman" w:hAnsi="Times New Roman" w:cs="Times New Roman"/>
          <w:sz w:val="24"/>
          <w:szCs w:val="24"/>
        </w:rPr>
        <w:t xml:space="preserve"> России от 11.12.2020.;</w:t>
      </w:r>
    </w:p>
    <w:p w:rsidR="00AF5C5F" w:rsidRPr="001540CF" w:rsidRDefault="00AF5C5F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C22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Федеральной обр</w:t>
      </w:r>
      <w:r w:rsidR="00AF5C5F" w:rsidRPr="001540CF">
        <w:rPr>
          <w:rFonts w:ascii="Times New Roman" w:hAnsi="Times New Roman" w:cs="Times New Roman"/>
          <w:sz w:val="24"/>
          <w:szCs w:val="24"/>
        </w:rPr>
        <w:t>азовательной программой основного</w:t>
      </w:r>
      <w:r w:rsidRPr="001540CF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утвержденной  приказо</w:t>
      </w:r>
      <w:r w:rsidR="00AF5C5F" w:rsidRPr="001540CF">
        <w:rPr>
          <w:rFonts w:ascii="Times New Roman" w:hAnsi="Times New Roman" w:cs="Times New Roman"/>
          <w:sz w:val="24"/>
          <w:szCs w:val="24"/>
        </w:rPr>
        <w:t>м Министерств</w:t>
      </w:r>
      <w:r w:rsidR="004632B6">
        <w:rPr>
          <w:rFonts w:ascii="Times New Roman" w:hAnsi="Times New Roman" w:cs="Times New Roman"/>
          <w:sz w:val="24"/>
          <w:szCs w:val="24"/>
        </w:rPr>
        <w:t>а просвещени</w:t>
      </w:r>
      <w:r w:rsidR="002254D6">
        <w:rPr>
          <w:rFonts w:ascii="Times New Roman" w:hAnsi="Times New Roman" w:cs="Times New Roman"/>
          <w:sz w:val="24"/>
          <w:szCs w:val="24"/>
        </w:rPr>
        <w:t>я от 18.05.2023 №370</w:t>
      </w:r>
      <w:r w:rsidRPr="001540CF">
        <w:rPr>
          <w:rFonts w:ascii="Times New Roman" w:hAnsi="Times New Roman" w:cs="Times New Roman"/>
          <w:sz w:val="24"/>
          <w:szCs w:val="24"/>
        </w:rPr>
        <w:t>;</w:t>
      </w:r>
    </w:p>
    <w:p w:rsidR="00AF5C5F" w:rsidRPr="001540CF" w:rsidRDefault="00AF5C5F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C22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540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0CF">
        <w:rPr>
          <w:rFonts w:ascii="Times New Roman" w:hAnsi="Times New Roman" w:cs="Times New Roman"/>
          <w:sz w:val="24"/>
          <w:szCs w:val="24"/>
        </w:rPr>
        <w:t xml:space="preserve"> РФ от 05.12.2022 года №1063 «О внесении изменений в Порядок организации и осуществления образовательной деятельности по основным общеобразовательным программам»;</w:t>
      </w:r>
    </w:p>
    <w:p w:rsidR="00975C22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C22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 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75C22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C5F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</w:t>
      </w:r>
      <w:r w:rsidR="00AF5C5F" w:rsidRPr="001540CF">
        <w:rPr>
          <w:rFonts w:ascii="Times New Roman" w:hAnsi="Times New Roman" w:cs="Times New Roman"/>
          <w:sz w:val="24"/>
          <w:szCs w:val="24"/>
        </w:rPr>
        <w:t>овека факторов среды обитания»;</w:t>
      </w:r>
    </w:p>
    <w:p w:rsidR="00975C22" w:rsidRPr="001540CF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5C22" w:rsidRDefault="00975C22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Рекомендациями ОГБУ ДПО КИРО на 2023-2024 учебный год.</w:t>
      </w:r>
    </w:p>
    <w:p w:rsidR="001540CF" w:rsidRDefault="001540CF" w:rsidP="0097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CF" w:rsidRPr="001540CF" w:rsidRDefault="004632B6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МОУ «СОШ №11 с углубленным изучением отдельных предметов» города Железногорска Курской области  </w:t>
      </w:r>
      <w:r w:rsidR="001540CF" w:rsidRPr="001540CF">
        <w:rPr>
          <w:rFonts w:ascii="Times New Roman" w:hAnsi="Times New Roman" w:cs="Times New Roman"/>
          <w:sz w:val="24"/>
          <w:szCs w:val="24"/>
        </w:rPr>
        <w:t xml:space="preserve">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540CF" w:rsidRPr="001540CF" w:rsidRDefault="004632B6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540CF" w:rsidRPr="001540CF">
        <w:rPr>
          <w:rFonts w:ascii="Times New Roman" w:hAnsi="Times New Roman" w:cs="Times New Roman"/>
          <w:sz w:val="24"/>
          <w:szCs w:val="24"/>
        </w:rPr>
        <w:t>чебный план:</w:t>
      </w:r>
    </w:p>
    <w:p w:rsidR="001540CF" w:rsidRPr="001540CF" w:rsidRDefault="001540CF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1540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40CF">
        <w:rPr>
          <w:rFonts w:ascii="Times New Roman" w:hAnsi="Times New Roman" w:cs="Times New Roman"/>
          <w:sz w:val="24"/>
          <w:szCs w:val="24"/>
        </w:rPr>
        <w:t>;</w:t>
      </w:r>
    </w:p>
    <w:p w:rsidR="001540CF" w:rsidRPr="001540CF" w:rsidRDefault="001540CF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540CF" w:rsidRPr="001540CF" w:rsidRDefault="001540CF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1540CF" w:rsidRPr="001540CF" w:rsidRDefault="004632B6" w:rsidP="00463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540CF" w:rsidRPr="001540CF">
        <w:rPr>
          <w:rFonts w:ascii="Times New Roman" w:hAnsi="Times New Roman" w:cs="Times New Roman"/>
          <w:sz w:val="24"/>
          <w:szCs w:val="24"/>
        </w:rPr>
        <w:t>чебный план обеспечивает преподавание и изучение государственн</w:t>
      </w:r>
      <w:r>
        <w:rPr>
          <w:rFonts w:ascii="Times New Roman" w:hAnsi="Times New Roman" w:cs="Times New Roman"/>
          <w:sz w:val="24"/>
          <w:szCs w:val="24"/>
        </w:rPr>
        <w:t>ого языка Российской Федерации.</w:t>
      </w:r>
    </w:p>
    <w:p w:rsidR="001540CF" w:rsidRPr="001540CF" w:rsidRDefault="004632B6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540CF" w:rsidRPr="001540CF">
        <w:rPr>
          <w:rFonts w:ascii="Times New Roman" w:hAnsi="Times New Roman" w:cs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1540CF" w:rsidRPr="001540CF" w:rsidRDefault="001540CF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540CF" w:rsidRPr="001540CF" w:rsidRDefault="004632B6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1540CF" w:rsidRPr="001540CF">
        <w:rPr>
          <w:rFonts w:ascii="Times New Roman" w:hAnsi="Times New Roman" w:cs="Times New Roman"/>
          <w:sz w:val="24"/>
          <w:szCs w:val="24"/>
        </w:rPr>
        <w:t xml:space="preserve">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</w:t>
      </w:r>
      <w:r w:rsidR="00943DDF">
        <w:rPr>
          <w:rFonts w:ascii="Times New Roman" w:hAnsi="Times New Roman" w:cs="Times New Roman"/>
          <w:sz w:val="24"/>
          <w:szCs w:val="24"/>
        </w:rPr>
        <w:t>азличных интересов обучающихся.</w:t>
      </w:r>
    </w:p>
    <w:p w:rsidR="001540CF" w:rsidRPr="001540CF" w:rsidRDefault="001540CF" w:rsidP="00154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Продолжительность учебного года основного общего образования составляет 34 недели. Количество у</w:t>
      </w:r>
      <w:r w:rsidR="00943DDF">
        <w:rPr>
          <w:rFonts w:ascii="Times New Roman" w:hAnsi="Times New Roman" w:cs="Times New Roman"/>
          <w:sz w:val="24"/>
          <w:szCs w:val="24"/>
        </w:rPr>
        <w:t xml:space="preserve">чебных занятий за 5 лет  составляет </w:t>
      </w:r>
      <w:r w:rsidRPr="001540CF">
        <w:rPr>
          <w:rFonts w:ascii="Times New Roman" w:hAnsi="Times New Roman" w:cs="Times New Roman"/>
          <w:sz w:val="24"/>
          <w:szCs w:val="24"/>
        </w:rPr>
        <w:t xml:space="preserve">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27.9. Продолжительность каникул в течение учебного года составляет не менее 30 календарных дней, летом - не менее 8 недель.</w:t>
      </w:r>
    </w:p>
    <w:p w:rsidR="001540CF" w:rsidRPr="001540CF" w:rsidRDefault="001540CF" w:rsidP="00943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 xml:space="preserve"> Продолжительность урока на уровне основного общег</w:t>
      </w:r>
      <w:r w:rsidR="00943DDF">
        <w:rPr>
          <w:rFonts w:ascii="Times New Roman" w:hAnsi="Times New Roman" w:cs="Times New Roman"/>
          <w:sz w:val="24"/>
          <w:szCs w:val="24"/>
        </w:rPr>
        <w:t xml:space="preserve">о образования составляет 40 </w:t>
      </w:r>
      <w:r w:rsidRPr="001540CF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FD1D31" w:rsidRPr="00FD1D31" w:rsidRDefault="00FD1D31" w:rsidP="00975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D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5 классы</w:t>
      </w:r>
    </w:p>
    <w:p w:rsidR="00AF5C5F" w:rsidRPr="00975C22" w:rsidRDefault="00AF5C5F" w:rsidP="00975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7" w:type="dxa"/>
        <w:jc w:val="center"/>
        <w:tblInd w:w="-994" w:type="dxa"/>
        <w:tblLayout w:type="fixed"/>
        <w:tblLook w:val="01E0" w:firstRow="1" w:lastRow="1" w:firstColumn="1" w:lastColumn="1" w:noHBand="0" w:noVBand="0"/>
      </w:tblPr>
      <w:tblGrid>
        <w:gridCol w:w="3944"/>
        <w:gridCol w:w="3278"/>
        <w:gridCol w:w="632"/>
        <w:gridCol w:w="57"/>
        <w:gridCol w:w="567"/>
        <w:gridCol w:w="709"/>
      </w:tblGrid>
      <w:tr w:rsidR="00AF5C5F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Учебные предметы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</w:t>
            </w:r>
          </w:p>
        </w:tc>
      </w:tr>
      <w:tr w:rsidR="00AF5C5F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C5F" w:rsidRPr="00AF5C5F" w:rsidTr="00AF5C5F">
        <w:trPr>
          <w:jc w:val="center"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C5F" w:rsidRPr="00AF5C5F" w:rsidTr="00AF5C5F">
        <w:trPr>
          <w:jc w:val="center"/>
        </w:trPr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C5F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C5F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C5F" w:rsidRPr="00AF5C5F" w:rsidTr="00AF5C5F">
        <w:trPr>
          <w:jc w:val="center"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C5F" w:rsidRPr="00AF5C5F" w:rsidTr="00AF5C5F">
        <w:trPr>
          <w:jc w:val="center"/>
        </w:trPr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C5F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AF5C5F" w:rsidRDefault="00B426F9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 w:rsidR="00AF5C5F"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F" w:rsidRPr="00AF5C5F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5F" w:rsidRPr="00FD1D31" w:rsidRDefault="00AF5C5F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15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15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</w:t>
            </w:r>
            <w:r w:rsidRPr="00AF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15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15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15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Искусство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D31" w:rsidRPr="00AF5C5F" w:rsidTr="00AF5C5F">
        <w:trPr>
          <w:trHeight w:val="755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</w:t>
            </w:r>
            <w:r w:rsidR="00B4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безопасности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A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1540CF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2E11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11" w:rsidRPr="00AF5C5F" w:rsidRDefault="00452E1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1" w:rsidRPr="00AF5C5F" w:rsidRDefault="00452E1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11" w:rsidRPr="00AF5C5F" w:rsidRDefault="00452E1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11" w:rsidRDefault="00452E1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11" w:rsidRDefault="00452E1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426F9" w:rsidRPr="00AF5C5F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F9" w:rsidRDefault="00B426F9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9" w:rsidRPr="00AF5C5F" w:rsidRDefault="00B426F9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F9" w:rsidRDefault="00B426F9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F9" w:rsidRDefault="00B426F9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F9" w:rsidRDefault="00B426F9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</w:tr>
      <w:tr w:rsidR="00FD1D31" w:rsidRPr="00AF5C5F" w:rsidTr="001540CF">
        <w:trPr>
          <w:jc w:val="center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1540CF" w:rsidP="00154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CF">
              <w:rPr>
                <w:rFonts w:eastAsiaTheme="minorEastAsia"/>
                <w:lang w:eastAsia="ru-RU"/>
              </w:rPr>
              <w:t xml:space="preserve"> </w:t>
            </w:r>
            <w:r w:rsidRPr="001540C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15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15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15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D1D31" w:rsidRPr="00AF5C5F" w:rsidTr="00AF5C5F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AF5C5F" w:rsidRDefault="00FD1D31" w:rsidP="00AF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75C22" w:rsidRPr="00AF5C5F" w:rsidRDefault="00975C22" w:rsidP="00975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C22" w:rsidRDefault="00FD1D31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классы</w:t>
      </w:r>
    </w:p>
    <w:tbl>
      <w:tblPr>
        <w:tblW w:w="9187" w:type="dxa"/>
        <w:jc w:val="center"/>
        <w:tblInd w:w="-994" w:type="dxa"/>
        <w:tblLayout w:type="fixed"/>
        <w:tblLook w:val="01E0" w:firstRow="1" w:lastRow="1" w:firstColumn="1" w:lastColumn="1" w:noHBand="0" w:noVBand="0"/>
      </w:tblPr>
      <w:tblGrid>
        <w:gridCol w:w="3944"/>
        <w:gridCol w:w="3060"/>
        <w:gridCol w:w="709"/>
        <w:gridCol w:w="765"/>
        <w:gridCol w:w="709"/>
      </w:tblGrid>
      <w:tr w:rsidR="00FD1D31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ab/>
              <w:t>Учебные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D31" w:rsidRPr="00B426F9" w:rsidRDefault="00FD1D31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31" w:rsidRPr="00B426F9" w:rsidRDefault="00FD1D31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D31" w:rsidRPr="00B426F9" w:rsidRDefault="00FD1D31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B426F9" w:rsidRDefault="00FD1D31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D31" w:rsidRPr="00B426F9" w:rsidRDefault="00FD1D31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FD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31" w:rsidRPr="00B426F9" w:rsidRDefault="00FD1D31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B426F9" w:rsidRDefault="00FD1D31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D31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B426F9" w:rsidRDefault="00B426F9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 w:rsidR="00FD1D31"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1" w:rsidRPr="00FD1D31" w:rsidRDefault="00FD1D3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8369AC" w:rsidP="0015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AF5C5F" w:rsidRDefault="008369AC" w:rsidP="0015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15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15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FD1D31" w:rsidRDefault="008369AC" w:rsidP="0015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B426F9">
        <w:trPr>
          <w:jc w:val="center"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B426F9">
        <w:trPr>
          <w:jc w:val="center"/>
        </w:trPr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B426F9">
        <w:trPr>
          <w:trHeight w:val="755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</w:t>
            </w:r>
            <w:r w:rsidR="00B426F9"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безопасности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69AC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FD1D31" w:rsidRDefault="009F78C0" w:rsidP="009F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FD1D31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FD1D31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E11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11" w:rsidRPr="00B426F9" w:rsidRDefault="00B426F9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1" w:rsidRPr="00FD1D31" w:rsidRDefault="00452E1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11" w:rsidRPr="00FD1D31" w:rsidRDefault="00B426F9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11" w:rsidRPr="00FD1D31" w:rsidRDefault="00B426F9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11" w:rsidRPr="00FD1D31" w:rsidRDefault="00B426F9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2E11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11" w:rsidRPr="00B426F9" w:rsidRDefault="00B426F9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1" w:rsidRPr="00FD1D31" w:rsidRDefault="00452E11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11" w:rsidRPr="00FD1D31" w:rsidRDefault="00B426F9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11" w:rsidRPr="00FD1D31" w:rsidRDefault="00B426F9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11" w:rsidRPr="00FD1D31" w:rsidRDefault="00B426F9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8369AC" w:rsidRPr="00975C22" w:rsidTr="00B426F9">
        <w:trPr>
          <w:jc w:val="center"/>
        </w:trPr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B426F9" w:rsidRDefault="00B426F9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975C22" w:rsidRDefault="008369AC" w:rsidP="00B42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975C22" w:rsidRDefault="008369AC" w:rsidP="00B42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975C22" w:rsidRDefault="008369AC" w:rsidP="00B42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369AC" w:rsidRPr="00975C22" w:rsidTr="00B426F9">
        <w:trPr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975C22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975C22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975C22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975C22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975C22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975C22" w:rsidRPr="00975C22" w:rsidRDefault="00975C22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22">
        <w:rPr>
          <w:rFonts w:ascii="Times New Roman" w:hAnsi="Times New Roman" w:cs="Times New Roman"/>
          <w:b/>
          <w:sz w:val="28"/>
          <w:szCs w:val="28"/>
        </w:rPr>
        <w:tab/>
      </w:r>
      <w:r w:rsidRPr="00975C22">
        <w:rPr>
          <w:rFonts w:ascii="Times New Roman" w:hAnsi="Times New Roman" w:cs="Times New Roman"/>
          <w:b/>
          <w:sz w:val="28"/>
          <w:szCs w:val="28"/>
        </w:rPr>
        <w:tab/>
      </w:r>
      <w:r w:rsidRPr="00975C22">
        <w:rPr>
          <w:rFonts w:ascii="Times New Roman" w:hAnsi="Times New Roman" w:cs="Times New Roman"/>
          <w:b/>
          <w:sz w:val="28"/>
          <w:szCs w:val="28"/>
        </w:rPr>
        <w:tab/>
      </w:r>
      <w:r w:rsidRPr="00975C22">
        <w:rPr>
          <w:rFonts w:ascii="Times New Roman" w:hAnsi="Times New Roman" w:cs="Times New Roman"/>
          <w:b/>
          <w:sz w:val="28"/>
          <w:szCs w:val="28"/>
        </w:rPr>
        <w:tab/>
      </w:r>
    </w:p>
    <w:p w:rsidR="00975C22" w:rsidRPr="00975C22" w:rsidRDefault="00975C22" w:rsidP="008369AC">
      <w:pPr>
        <w:rPr>
          <w:rFonts w:ascii="Times New Roman" w:hAnsi="Times New Roman" w:cs="Times New Roman"/>
          <w:b/>
          <w:sz w:val="28"/>
          <w:szCs w:val="28"/>
        </w:rPr>
      </w:pPr>
      <w:r w:rsidRPr="00975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Формы промежуточной аттестации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1985"/>
        <w:gridCol w:w="3969"/>
      </w:tblGrid>
      <w:tr w:rsidR="00975C22" w:rsidRPr="00975C22" w:rsidTr="00975C22">
        <w:tc>
          <w:tcPr>
            <w:tcW w:w="392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969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</w:tr>
      <w:tr w:rsidR="00975C22" w:rsidRPr="00975C22" w:rsidTr="00975C22">
        <w:tc>
          <w:tcPr>
            <w:tcW w:w="392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75C22" w:rsidRPr="009F78C0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985" w:type="dxa"/>
            <w:shd w:val="clear" w:color="auto" w:fill="auto"/>
          </w:tcPr>
          <w:p w:rsidR="00975C22" w:rsidRPr="009F78C0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6а-и</w:t>
            </w:r>
          </w:p>
        </w:tc>
        <w:tc>
          <w:tcPr>
            <w:tcW w:w="3969" w:type="dxa"/>
            <w:shd w:val="clear" w:color="auto" w:fill="auto"/>
          </w:tcPr>
          <w:p w:rsidR="00975C22" w:rsidRPr="009F78C0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</w:tbl>
    <w:p w:rsidR="008369AC" w:rsidRDefault="008369AC" w:rsidP="00B426F9">
      <w:pPr>
        <w:rPr>
          <w:rFonts w:ascii="Times New Roman" w:hAnsi="Times New Roman" w:cs="Times New Roman"/>
          <w:b/>
          <w:sz w:val="28"/>
          <w:szCs w:val="28"/>
        </w:rPr>
      </w:pPr>
    </w:p>
    <w:p w:rsidR="008369AC" w:rsidRPr="00975C22" w:rsidRDefault="008369AC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классы</w:t>
      </w:r>
    </w:p>
    <w:tbl>
      <w:tblPr>
        <w:tblW w:w="9955" w:type="dxa"/>
        <w:jc w:val="center"/>
        <w:tblInd w:w="-295" w:type="dxa"/>
        <w:tblLayout w:type="fixed"/>
        <w:tblLook w:val="01E0" w:firstRow="1" w:lastRow="1" w:firstColumn="1" w:lastColumn="1" w:noHBand="0" w:noVBand="0"/>
      </w:tblPr>
      <w:tblGrid>
        <w:gridCol w:w="3471"/>
        <w:gridCol w:w="2902"/>
        <w:gridCol w:w="851"/>
        <w:gridCol w:w="850"/>
        <w:gridCol w:w="888"/>
        <w:gridCol w:w="993"/>
      </w:tblGrid>
      <w:tr w:rsidR="008369AC" w:rsidRPr="00975C22" w:rsidTr="008369AC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  <w:t xml:space="preserve">Учебные </w:t>
            </w: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7г-и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</w:t>
            </w:r>
            <w:r w:rsidR="00B426F9">
              <w:rPr>
                <w:rFonts w:ascii="Times New Roman" w:hAnsi="Times New Roman" w:cs="Times New Roman"/>
                <w:b/>
                <w:sz w:val="24"/>
                <w:szCs w:val="24"/>
              </w:rPr>
              <w:t>енно</w:t>
            </w: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C2274D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</w:t>
            </w:r>
            <w:r w:rsidR="00B4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безопасности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D" w:rsidRPr="008369AC" w:rsidRDefault="00C2274D" w:rsidP="00C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8369A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AC" w:rsidRPr="00975C22" w:rsidTr="008369AC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369AC" w:rsidRPr="00975C22" w:rsidTr="00C2274D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C" w:rsidRPr="008369AC" w:rsidRDefault="008369AC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C2274D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C2274D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AC" w:rsidRPr="008369AC" w:rsidRDefault="00C2274D" w:rsidP="00C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AC" w:rsidRPr="008369AC" w:rsidRDefault="00C2274D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C0" w:rsidRPr="00975C22" w:rsidTr="00C2274D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0" w:rsidRDefault="009F78C0" w:rsidP="00C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F9" w:rsidRPr="00975C22" w:rsidTr="00C2274D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F9" w:rsidRPr="008369AC" w:rsidRDefault="00B426F9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9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F9" w:rsidRDefault="00B426F9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F9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F9" w:rsidRDefault="00B426F9" w:rsidP="00C2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F9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6F9" w:rsidRPr="00975C22" w:rsidTr="00C2274D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F9" w:rsidRPr="008369AC" w:rsidRDefault="009F78C0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9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F9" w:rsidRDefault="00B426F9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F9" w:rsidRDefault="00B426F9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F9" w:rsidRDefault="00B426F9" w:rsidP="00C2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F9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8C0" w:rsidRPr="00975C22" w:rsidTr="00C2274D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0" w:rsidRPr="008369AC" w:rsidRDefault="009F78C0" w:rsidP="0022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0" w:rsidRPr="008369AC" w:rsidRDefault="009F78C0" w:rsidP="0022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0" w:rsidRDefault="009F78C0" w:rsidP="00C2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Default="009F78C0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4C" w:rsidRPr="00975C22" w:rsidTr="00C2274D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C" w:rsidRPr="008369AC" w:rsidRDefault="004D274C" w:rsidP="0022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4C" w:rsidRPr="008369AC" w:rsidRDefault="004D274C" w:rsidP="0022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4C" w:rsidRDefault="004D274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4C" w:rsidRDefault="004D274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C" w:rsidRDefault="004D274C" w:rsidP="00C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4C" w:rsidRDefault="004D274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D274C" w:rsidRPr="00975C22" w:rsidTr="00C2274D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C" w:rsidRPr="008369AC" w:rsidRDefault="004D274C" w:rsidP="0022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4C" w:rsidRPr="008369AC" w:rsidRDefault="004D274C" w:rsidP="0022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4C" w:rsidRDefault="004D274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4C" w:rsidRDefault="004D274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4C" w:rsidRDefault="004D274C" w:rsidP="00C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4C" w:rsidRDefault="004D274C" w:rsidP="00C2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9F78C0" w:rsidRPr="00975C22" w:rsidTr="007C1672">
        <w:trPr>
          <w:jc w:val="center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 санитарными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Pr="008369AC" w:rsidRDefault="009F78C0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Pr="008369AC" w:rsidRDefault="009F78C0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0" w:rsidRPr="008369AC" w:rsidRDefault="009F78C0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Pr="008369AC" w:rsidRDefault="009F78C0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F78C0" w:rsidRPr="00975C22" w:rsidTr="008369AC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0" w:rsidRPr="008369AC" w:rsidRDefault="009F78C0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75C22" w:rsidRPr="00975C22" w:rsidRDefault="00975C22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22" w:rsidRPr="00975C22" w:rsidRDefault="00975C22" w:rsidP="00C2274D">
      <w:pPr>
        <w:rPr>
          <w:rFonts w:ascii="Times New Roman" w:hAnsi="Times New Roman" w:cs="Times New Roman"/>
          <w:b/>
          <w:sz w:val="28"/>
          <w:szCs w:val="28"/>
        </w:rPr>
      </w:pPr>
      <w:r w:rsidRPr="00975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00"/>
        <w:gridCol w:w="1973"/>
        <w:gridCol w:w="3901"/>
      </w:tblGrid>
      <w:tr w:rsidR="00975C22" w:rsidRPr="00975C22" w:rsidTr="00975C22">
        <w:tc>
          <w:tcPr>
            <w:tcW w:w="496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973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901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</w:tr>
      <w:tr w:rsidR="00975C22" w:rsidRPr="00975C22" w:rsidTr="00975C22">
        <w:tc>
          <w:tcPr>
            <w:tcW w:w="496" w:type="dxa"/>
            <w:shd w:val="clear" w:color="auto" w:fill="auto"/>
          </w:tcPr>
          <w:p w:rsidR="00975C22" w:rsidRPr="004D274C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:rsidR="00975C22" w:rsidRPr="004D274C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4C">
              <w:rPr>
                <w:rFonts w:ascii="Times New Roman" w:hAnsi="Times New Roman" w:cs="Times New Roman"/>
                <w:b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973" w:type="dxa"/>
            <w:shd w:val="clear" w:color="auto" w:fill="auto"/>
          </w:tcPr>
          <w:p w:rsidR="00975C22" w:rsidRPr="004D274C" w:rsidRDefault="004D274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7а-и</w:t>
            </w:r>
          </w:p>
        </w:tc>
        <w:tc>
          <w:tcPr>
            <w:tcW w:w="3901" w:type="dxa"/>
            <w:shd w:val="clear" w:color="auto" w:fill="auto"/>
          </w:tcPr>
          <w:p w:rsidR="00975C22" w:rsidRPr="004D274C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274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</w:tbl>
    <w:p w:rsidR="00975C22" w:rsidRDefault="00975C22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4D" w:rsidRPr="00975C22" w:rsidRDefault="00C2274D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классы</w:t>
      </w:r>
    </w:p>
    <w:tbl>
      <w:tblPr>
        <w:tblW w:w="9209" w:type="dxa"/>
        <w:jc w:val="center"/>
        <w:tblLayout w:type="fixed"/>
        <w:tblLook w:val="01E0" w:firstRow="1" w:lastRow="1" w:firstColumn="1" w:lastColumn="1" w:noHBand="0" w:noVBand="0"/>
      </w:tblPr>
      <w:tblGrid>
        <w:gridCol w:w="3956"/>
        <w:gridCol w:w="2984"/>
        <w:gridCol w:w="709"/>
        <w:gridCol w:w="709"/>
        <w:gridCol w:w="851"/>
      </w:tblGrid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8в-ж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74D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4D" w:rsidRPr="00C2274D" w:rsidRDefault="00C2274D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4D" w:rsidRPr="00C2274D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4D" w:rsidRPr="00C2274D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4D" w:rsidRPr="00C2274D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4D" w:rsidRPr="00C2274D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C2274D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4D274C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Естественно</w:t>
            </w:r>
            <w:r w:rsidR="00975C22"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Основы </w:t>
            </w:r>
            <w:r w:rsidR="004D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67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72" w:rsidRPr="00C2274D" w:rsidRDefault="007C167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7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72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7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C167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72" w:rsidRPr="00C2274D" w:rsidRDefault="007C167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7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72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72" w:rsidRPr="00C2274D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  <w:tr w:rsidR="00975C22" w:rsidRPr="00975C22" w:rsidTr="00975C22">
        <w:trPr>
          <w:jc w:val="center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7C167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7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75C22" w:rsidRPr="00975C22" w:rsidTr="00975C22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C2274D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75C22" w:rsidRPr="00975C22" w:rsidRDefault="002B4D33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5C22" w:rsidRPr="00975C22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985"/>
        <w:gridCol w:w="3941"/>
      </w:tblGrid>
      <w:tr w:rsidR="00975C22" w:rsidRPr="00975C22" w:rsidTr="00975C22">
        <w:tc>
          <w:tcPr>
            <w:tcW w:w="421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941" w:type="dxa"/>
            <w:shd w:val="clear" w:color="auto" w:fill="auto"/>
          </w:tcPr>
          <w:p w:rsidR="00975C22" w:rsidRPr="00975C2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</w:tr>
      <w:tr w:rsidR="00975C22" w:rsidRPr="00975C22" w:rsidTr="00975C22">
        <w:tc>
          <w:tcPr>
            <w:tcW w:w="421" w:type="dxa"/>
            <w:shd w:val="clear" w:color="auto" w:fill="auto"/>
          </w:tcPr>
          <w:p w:rsidR="00975C22" w:rsidRPr="007C167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75C22" w:rsidRPr="007C167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72">
              <w:rPr>
                <w:rFonts w:ascii="Times New Roman" w:hAnsi="Times New Roman" w:cs="Times New Roman"/>
                <w:b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985" w:type="dxa"/>
            <w:shd w:val="clear" w:color="auto" w:fill="auto"/>
          </w:tcPr>
          <w:p w:rsidR="00975C22" w:rsidRPr="007C1672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7C1672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7C1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</w:t>
            </w:r>
          </w:p>
        </w:tc>
        <w:tc>
          <w:tcPr>
            <w:tcW w:w="3941" w:type="dxa"/>
            <w:shd w:val="clear" w:color="auto" w:fill="auto"/>
          </w:tcPr>
          <w:p w:rsidR="00975C22" w:rsidRPr="007C1672" w:rsidRDefault="007C167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</w:tbl>
    <w:p w:rsidR="00975C22" w:rsidRPr="00975C22" w:rsidRDefault="002B4D33" w:rsidP="0097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 классы</w:t>
      </w:r>
    </w:p>
    <w:tbl>
      <w:tblPr>
        <w:tblW w:w="9373" w:type="dxa"/>
        <w:jc w:val="center"/>
        <w:tblInd w:w="-947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992"/>
        <w:gridCol w:w="1134"/>
        <w:gridCol w:w="954"/>
      </w:tblGrid>
      <w:tr w:rsidR="00975C22" w:rsidRPr="00975C22" w:rsidTr="00975C2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9в-е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D33" w:rsidRPr="00975C22" w:rsidTr="00975C2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33" w:rsidRPr="002B4D33" w:rsidRDefault="002B4D33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33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33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33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33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D33" w:rsidRPr="00975C22" w:rsidTr="007C167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33" w:rsidRPr="002B4D33" w:rsidRDefault="002B4D33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33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33" w:rsidRPr="002B4D33" w:rsidRDefault="002B4D33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33" w:rsidRPr="002B4D33" w:rsidRDefault="002B4D33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33" w:rsidRPr="002B4D33" w:rsidRDefault="002B4D33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7C167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 w:rsidR="00975C22"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7466" w:rsidRPr="00975C22" w:rsidTr="00975C22">
        <w:trPr>
          <w:jc w:val="center"/>
        </w:trPr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66" w:rsidRPr="002B4D33" w:rsidRDefault="008B7466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66" w:rsidRPr="002B4D33" w:rsidRDefault="008B746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66" w:rsidRPr="002B4D33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66" w:rsidRPr="002B4D33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66" w:rsidRPr="002B4D33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</w:t>
            </w:r>
            <w:r w:rsidR="00463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безопасности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22" w:rsidRPr="00975C22" w:rsidTr="00975C22">
        <w:trPr>
          <w:trHeight w:val="486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6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7C167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975C22" w:rsidRPr="00975C22" w:rsidTr="00975C2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6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6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2B4D33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6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75C22" w:rsidRPr="00975C22" w:rsidTr="007C167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975C22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2" w:rsidRPr="002B4D33" w:rsidRDefault="008B746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</w:t>
            </w:r>
            <w:r w:rsidR="00975C22" w:rsidRPr="002B4D33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22" w:rsidRPr="002B4D33" w:rsidRDefault="008B746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8B746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22" w:rsidRPr="002B4D33" w:rsidRDefault="008B746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672" w:rsidRPr="00975C22" w:rsidTr="007C167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72" w:rsidRPr="002B4D33" w:rsidRDefault="004632B6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B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2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72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72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72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32B6" w:rsidRPr="00975C22" w:rsidTr="007C167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B6" w:rsidRPr="00C2274D" w:rsidRDefault="004632B6" w:rsidP="0022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B6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B6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B6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632B6" w:rsidRPr="00975C22" w:rsidTr="007C167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B6" w:rsidRPr="00C2274D" w:rsidRDefault="004632B6" w:rsidP="0022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B6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B6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B6" w:rsidRDefault="004632B6" w:rsidP="007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  <w:tr w:rsidR="004632B6" w:rsidRPr="00975C22" w:rsidTr="00975C22">
        <w:trPr>
          <w:jc w:val="center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</w:t>
            </w:r>
            <w:r w:rsidRPr="00463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632B6" w:rsidRPr="00975C22" w:rsidTr="00975C22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2B4D33" w:rsidRDefault="004632B6" w:rsidP="009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43DDF" w:rsidRDefault="00943DDF" w:rsidP="00943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DF" w:rsidRPr="00943DDF" w:rsidRDefault="00943DDF" w:rsidP="00943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D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осуществляется по учебным четвертям. </w:t>
      </w:r>
      <w:r>
        <w:rPr>
          <w:rFonts w:ascii="Times New Roman" w:hAnsi="Times New Roman" w:cs="Times New Roman"/>
          <w:sz w:val="24"/>
          <w:szCs w:val="24"/>
        </w:rPr>
        <w:t>В МОУ «СОШ №11 с углубленным изучением отдельных предметов» определен пятидневный режим работы.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Учебный год в образовательной организации начинается 1 сентября. 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Учебный год в образователь</w:t>
      </w:r>
      <w:r w:rsidR="00D44277">
        <w:rPr>
          <w:rFonts w:ascii="Times New Roman" w:hAnsi="Times New Roman" w:cs="Times New Roman"/>
          <w:sz w:val="24"/>
          <w:szCs w:val="24"/>
        </w:rPr>
        <w:t>ной организации заканчивается 24</w:t>
      </w:r>
      <w:r w:rsidRPr="00943DDF">
        <w:rPr>
          <w:rFonts w:ascii="Times New Roman" w:hAnsi="Times New Roman" w:cs="Times New Roman"/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С целью профилак</w:t>
      </w:r>
      <w:r>
        <w:rPr>
          <w:rFonts w:ascii="Times New Roman" w:hAnsi="Times New Roman" w:cs="Times New Roman"/>
          <w:sz w:val="24"/>
          <w:szCs w:val="24"/>
        </w:rPr>
        <w:t xml:space="preserve">тики переутомления в </w:t>
      </w:r>
      <w:r w:rsidRPr="00943DDF">
        <w:rPr>
          <w:rFonts w:ascii="Times New Roman" w:hAnsi="Times New Roman" w:cs="Times New Roman"/>
          <w:sz w:val="24"/>
          <w:szCs w:val="24"/>
        </w:rPr>
        <w:t xml:space="preserve"> календарном учебном графике предусматривается чередование периодов учебного времени и каникул. Продолжит</w:t>
      </w:r>
      <w:r>
        <w:rPr>
          <w:rFonts w:ascii="Times New Roman" w:hAnsi="Times New Roman" w:cs="Times New Roman"/>
          <w:sz w:val="24"/>
          <w:szCs w:val="24"/>
        </w:rPr>
        <w:t>ельность каникул составляет</w:t>
      </w:r>
      <w:r w:rsidRPr="00943DDF">
        <w:rPr>
          <w:rFonts w:ascii="Times New Roman" w:hAnsi="Times New Roman" w:cs="Times New Roman"/>
          <w:sz w:val="24"/>
          <w:szCs w:val="24"/>
        </w:rPr>
        <w:t xml:space="preserve"> не менее 7 календарных дней.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Продолжительность учебных четвертей составляет: I четверть - 8 учебных недель (для 5 - 9 классов), II четверть - 8 учебных недель (для 5 - 9 классов), III четверть - 10 учебных недель (для 5 - 9 классов), IV четверть - 8 учебных недель (для 5 - 9 классов).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 (для 5 - 9 классов);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 (для 5 - 9 классов);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5 - 9 классов);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П</w:t>
      </w:r>
      <w:r w:rsidR="0064762D">
        <w:rPr>
          <w:rFonts w:ascii="Times New Roman" w:hAnsi="Times New Roman" w:cs="Times New Roman"/>
          <w:sz w:val="24"/>
          <w:szCs w:val="24"/>
        </w:rPr>
        <w:t>родолжительность урока составляет   40</w:t>
      </w:r>
      <w:r w:rsidRPr="00943DD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4762D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 </w:t>
      </w:r>
      <w:r w:rsidRPr="00D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перемен между уроками составляет не менее 10 </w:t>
      </w:r>
      <w:r w:rsidR="00D44277" w:rsidRPr="00D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минут, большой перемены (после 1 или 2 урока) - 20 </w:t>
      </w:r>
      <w:r w:rsidRPr="00D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 Продолжительность перемены между урочной и внеурочной деятельностью должна со</w:t>
      </w:r>
      <w:r w:rsidR="00D44277" w:rsidRPr="00D44277">
        <w:rPr>
          <w:rFonts w:ascii="Times New Roman" w:hAnsi="Times New Roman" w:cs="Times New Roman"/>
          <w:color w:val="000000" w:themeColor="text1"/>
          <w:sz w:val="24"/>
          <w:szCs w:val="24"/>
        </w:rPr>
        <w:t>ставлять не менее 20 - 30 минут.</w:t>
      </w:r>
      <w:r w:rsidRPr="00D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DF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lastRenderedPageBreak/>
        <w:t>для обучающихся 5 и 6 классов - не более 6 уроков, для обучающихся 7 - 9 классов - не более 7 уроков.</w:t>
      </w:r>
    </w:p>
    <w:p w:rsidR="00943DDF" w:rsidRPr="0064762D" w:rsidRDefault="0064762D" w:rsidP="00943D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начинаются в</w:t>
      </w:r>
      <w:r w:rsidR="00943DDF" w:rsidRPr="00943DDF">
        <w:rPr>
          <w:rFonts w:ascii="Times New Roman" w:hAnsi="Times New Roman" w:cs="Times New Roman"/>
          <w:sz w:val="24"/>
          <w:szCs w:val="24"/>
        </w:rPr>
        <w:t xml:space="preserve"> 8 часов утра</w:t>
      </w:r>
      <w:bookmarkStart w:id="0" w:name="_GoBack"/>
      <w:bookmarkEnd w:id="0"/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</w:t>
      </w:r>
      <w:r w:rsidR="0064762D">
        <w:rPr>
          <w:rFonts w:ascii="Times New Roman" w:hAnsi="Times New Roman" w:cs="Times New Roman"/>
          <w:sz w:val="24"/>
          <w:szCs w:val="24"/>
        </w:rPr>
        <w:t xml:space="preserve">ий и последним уроком  предусмотрен </w:t>
      </w:r>
      <w:r w:rsidRPr="00943DDF">
        <w:rPr>
          <w:rFonts w:ascii="Times New Roman" w:hAnsi="Times New Roman" w:cs="Times New Roman"/>
          <w:sz w:val="24"/>
          <w:szCs w:val="24"/>
        </w:rPr>
        <w:t xml:space="preserve"> пер</w:t>
      </w:r>
      <w:r w:rsidR="0064762D">
        <w:rPr>
          <w:rFonts w:ascii="Times New Roman" w:hAnsi="Times New Roman" w:cs="Times New Roman"/>
          <w:sz w:val="24"/>
          <w:szCs w:val="24"/>
        </w:rPr>
        <w:t xml:space="preserve">ерыв продолжительностью </w:t>
      </w:r>
      <w:r w:rsidRPr="00943DDF">
        <w:rPr>
          <w:rFonts w:ascii="Times New Roman" w:hAnsi="Times New Roman" w:cs="Times New Roman"/>
          <w:sz w:val="24"/>
          <w:szCs w:val="24"/>
        </w:rPr>
        <w:t xml:space="preserve"> 20 минут.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Календарный учебный гр</w:t>
      </w:r>
      <w:r w:rsidR="0064762D">
        <w:rPr>
          <w:rFonts w:ascii="Times New Roman" w:hAnsi="Times New Roman" w:cs="Times New Roman"/>
          <w:sz w:val="24"/>
          <w:szCs w:val="24"/>
        </w:rPr>
        <w:t>афик  составлен</w:t>
      </w:r>
      <w:r w:rsidRPr="00943DDF">
        <w:rPr>
          <w:rFonts w:ascii="Times New Roman" w:hAnsi="Times New Roman" w:cs="Times New Roman"/>
          <w:sz w:val="24"/>
          <w:szCs w:val="24"/>
        </w:rPr>
        <w:t xml:space="preserve">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943DDF" w:rsidRPr="00943DDF" w:rsidRDefault="00943DDF" w:rsidP="00943D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C22" w:rsidRPr="00943DDF" w:rsidRDefault="00975C22" w:rsidP="00943D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C22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22"/>
    <w:rsid w:val="001540CF"/>
    <w:rsid w:val="002254D6"/>
    <w:rsid w:val="002B4D33"/>
    <w:rsid w:val="0034773E"/>
    <w:rsid w:val="00452E11"/>
    <w:rsid w:val="004632B6"/>
    <w:rsid w:val="004D274C"/>
    <w:rsid w:val="0064762D"/>
    <w:rsid w:val="007C1672"/>
    <w:rsid w:val="007D7A91"/>
    <w:rsid w:val="008369AC"/>
    <w:rsid w:val="008B7466"/>
    <w:rsid w:val="00943DDF"/>
    <w:rsid w:val="00975C22"/>
    <w:rsid w:val="009F78C0"/>
    <w:rsid w:val="00AF5C5F"/>
    <w:rsid w:val="00B426F9"/>
    <w:rsid w:val="00BB5057"/>
    <w:rsid w:val="00C2274D"/>
    <w:rsid w:val="00D44277"/>
    <w:rsid w:val="00F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9</cp:revision>
  <dcterms:created xsi:type="dcterms:W3CDTF">2023-06-06T17:23:00Z</dcterms:created>
  <dcterms:modified xsi:type="dcterms:W3CDTF">2024-05-11T10:48:00Z</dcterms:modified>
</cp:coreProperties>
</file>