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.000024pt;width:604.8pt;height:848.4pt;mso-position-horizontal-relative:page;mso-position-vertical-relative:page;z-index:-4912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2"/>
                    <w:rPr>
                      <w:rFonts w:ascii="Times New Roman" w:hAnsi="Times New Roman" w:cs="Times New Roman" w:eastAsia="Times New Roman"/>
                      <w:sz w:val="25"/>
                      <w:szCs w:val="25"/>
                    </w:rPr>
                  </w:pPr>
                </w:p>
                <w:p>
                  <w:pPr>
                    <w:tabs>
                      <w:tab w:pos="5130" w:val="left" w:leader="none"/>
                    </w:tabs>
                    <w:spacing w:line="305" w:lineRule="auto" w:before="0"/>
                    <w:ind w:left="2030" w:right="4554" w:firstLine="1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spacing w:val="7"/>
                      <w:sz w:val="22"/>
                    </w:rPr>
                    <w:t>Согласовано</w:t>
                  </w:r>
                  <w:r>
                    <w:rPr>
                      <w:rFonts w:ascii="Times New Roman" w:hAnsi="Times New Roman"/>
                      <w:spacing w:val="2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  <w:sz w:val="22"/>
                    </w:rPr>
                    <w:t>на</w:t>
                  </w:r>
                  <w:r>
                    <w:rPr>
                      <w:rFonts w:ascii="Times New Roman" w:hAnsi="Times New Roman"/>
                      <w:spacing w:val="9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  <w:sz w:val="22"/>
                    </w:rPr>
                    <w:t>заседании</w:t>
                    <w:tab/>
                  </w:r>
                  <w:r>
                    <w:rPr>
                      <w:rFonts w:ascii="Times New Roman" w:hAnsi="Times New Roman"/>
                      <w:spacing w:val="8"/>
                      <w:sz w:val="22"/>
                    </w:rPr>
                    <w:t>Принято</w:t>
                  </w:r>
                  <w:r>
                    <w:rPr>
                      <w:rFonts w:ascii="Times New Roman" w:hAnsi="Times New Roman"/>
                      <w:spacing w:val="2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  <w:sz w:val="22"/>
                    </w:rPr>
                    <w:t>на</w:t>
                  </w:r>
                  <w:r>
                    <w:rPr>
                      <w:rFonts w:ascii="Times New Roman" w:hAnsi="Times New Roman"/>
                      <w:spacing w:val="8"/>
                      <w:sz w:val="22"/>
                    </w:rPr>
                    <w:t> заседании</w:t>
                  </w:r>
                  <w:r>
                    <w:rPr>
                      <w:rFonts w:ascii="Times New Roman" w:hAnsi="Times New Roman"/>
                      <w:spacing w:val="2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  <w:sz w:val="22"/>
                    </w:rPr>
                    <w:t>Управляющего</w:t>
                  </w:r>
                  <w:r>
                    <w:rPr>
                      <w:rFonts w:ascii="Times New Roman" w:hAnsi="Times New Roman"/>
                      <w:spacing w:val="2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  <w:sz w:val="22"/>
                    </w:rPr>
                    <w:t>совета</w:t>
                    <w:tab/>
                  </w:r>
                  <w:r>
                    <w:rPr>
                      <w:rFonts w:ascii="Times New Roman" w:hAnsi="Times New Roman"/>
                      <w:spacing w:val="8"/>
                      <w:sz w:val="22"/>
                    </w:rPr>
                    <w:t>педагогического</w:t>
                  </w:r>
                  <w:r>
                    <w:rPr>
                      <w:rFonts w:ascii="Times New Roman" w:hAnsi="Times New Roman"/>
                      <w:spacing w:val="26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  <w:sz w:val="22"/>
                    </w:rPr>
                    <w:t>совета</w:t>
                  </w:r>
                </w:p>
                <w:p>
                  <w:pPr>
                    <w:spacing w:line="240" w:lineRule="auto" w:before="8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  <w:p>
                  <w:pPr>
                    <w:tabs>
                      <w:tab w:pos="3350" w:val="left" w:leader="none"/>
                      <w:tab w:pos="6642" w:val="left" w:leader="none"/>
                    </w:tabs>
                    <w:spacing w:line="250" w:lineRule="exact" w:before="0"/>
                    <w:ind w:left="2040" w:right="0" w:firstLine="0"/>
                    <w:jc w:val="both"/>
                    <w:rPr>
                      <w:rFonts w:ascii="Book Antiqua" w:hAnsi="Book Antiqua" w:cs="Book Antiqua" w:eastAsia="Book Antiqua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eastAsia="Times New Roman"/>
                      <w:spacing w:val="3"/>
                      <w:position w:val="1"/>
                      <w:sz w:val="22"/>
                      <w:szCs w:val="22"/>
                    </w:rPr>
                    <w:t>от</w:t>
                  </w:r>
                  <w:r>
                    <w:rPr>
                      <w:rFonts w:ascii="Times New Roman" w:hAnsi="Times New Roman" w:cs="Times New Roman" w:eastAsia="Times New Roman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1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ascii="Book Antiqua" w:hAnsi="Book Antiqua" w:cs="Book Antiqua" w:eastAsia="Book Antiqua"/>
                      <w:i/>
                      <w:spacing w:val="-7"/>
                      <w:position w:val="1"/>
                      <w:sz w:val="18"/>
                      <w:szCs w:val="18"/>
                    </w:rPr>
                    <w:t>(I?</w:t>
                  </w:r>
                  <w:r>
                    <w:rPr>
                      <w:rFonts w:ascii="Book Antiqua" w:hAnsi="Book Antiqua" w:cs="Book Antiqua" w:eastAsia="Book Antiqua"/>
                      <w:i/>
                      <w:spacing w:val="32"/>
                      <w:position w:val="1"/>
                      <w:sz w:val="18"/>
                      <w:szCs w:val="18"/>
                    </w:rPr>
                    <w:t> </w:t>
                  </w:r>
                  <w:r>
                    <w:rPr>
                      <w:rFonts w:ascii="Book Antiqua" w:hAnsi="Book Antiqua" w:cs="Book Antiqua" w:eastAsia="Book Antiqua"/>
                      <w:i/>
                      <w:position w:val="1"/>
                      <w:sz w:val="18"/>
                      <w:szCs w:val="18"/>
                    </w:rPr>
                    <w:t>&amp;</w:t>
                    <w:tab/>
                    <w:t>.     </w:t>
                  </w:r>
                  <w:r>
                    <w:rPr>
                      <w:rFonts w:ascii="Book Antiqua" w:hAnsi="Book Antiqua" w:cs="Book Antiqua" w:eastAsia="Book Antiqua"/>
                      <w:i/>
                      <w:spacing w:val="25"/>
                      <w:position w:val="1"/>
                      <w:sz w:val="18"/>
                      <w:szCs w:val="1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6"/>
                      <w:position w:val="1"/>
                      <w:sz w:val="22"/>
                      <w:szCs w:val="22"/>
                    </w:rPr>
                    <w:t>протокол</w:t>
                  </w:r>
                  <w:r>
                    <w:rPr>
                      <w:rFonts w:ascii="Times New Roman" w:hAnsi="Times New Roman" w:cs="Times New Roman" w:eastAsia="Times New Roman"/>
                      <w:spacing w:val="25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  <w:t>№  </w:t>
                  </w:r>
                  <w:r>
                    <w:rPr>
                      <w:rFonts w:ascii="Times New Roman" w:hAnsi="Times New Roman" w:cs="Times New Roman" w:eastAsia="Times New Roman"/>
                      <w:spacing w:val="38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  <w:t>?</w:t>
                  </w:r>
                  <w:r>
                    <w:rPr>
                      <w:rFonts w:ascii="Times New Roman" w:hAnsi="Times New Roman" w:cs="Times New Roman" w:eastAsia="Times New Roman"/>
                      <w:spacing w:val="-8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4"/>
                      <w:sz w:val="22"/>
                      <w:szCs w:val="22"/>
                    </w:rPr>
                    <w:t>///</w:t>
                    <w:tab/>
                  </w:r>
                  <w:r>
                    <w:rPr>
                      <w:rFonts w:ascii="Times New Roman" w:hAnsi="Times New Roman" w:cs="Times New Roman" w:eastAsia="Times New Roman"/>
                      <w:spacing w:val="8"/>
                      <w:sz w:val="22"/>
                      <w:szCs w:val="22"/>
                    </w:rPr>
                    <w:t>протокол</w:t>
                  </w:r>
                  <w:r>
                    <w:rPr>
                      <w:rFonts w:ascii="Times New Roman" w:hAnsi="Times New Roman" w:cs="Times New Roman" w:eastAsia="Times New Roman"/>
                      <w:spacing w:val="13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  <w:t>№</w:t>
                  </w:r>
                  <w:r>
                    <w:rPr>
                      <w:rFonts w:ascii="Times New Roman" w:hAnsi="Times New Roman" w:cs="Times New Roman" w:eastAsia="Times New Roman"/>
                      <w:spacing w:val="33"/>
                      <w:sz w:val="22"/>
                      <w:szCs w:val="22"/>
                    </w:rPr>
                    <w:t> </w:t>
                  </w:r>
                  <w:r>
                    <w:rPr>
                      <w:rFonts w:ascii="Book Antiqua" w:hAnsi="Book Antiqua" w:cs="Book Antiqua" w:eastAsia="Book Antiqua"/>
                      <w:i/>
                      <w:sz w:val="18"/>
                      <w:szCs w:val="18"/>
                    </w:rPr>
                    <w:t>£</w:t>
                  </w:r>
                  <w:r>
                    <w:rPr>
                      <w:rFonts w:ascii="Book Antiqua" w:hAnsi="Book Antiqua" w:cs="Book Antiqua" w:eastAsia="Book Antiqua"/>
                      <w:sz w:val="18"/>
                      <w:szCs w:val="18"/>
                    </w:rPr>
                  </w:r>
                </w:p>
                <w:p>
                  <w:pPr>
                    <w:spacing w:line="322" w:lineRule="exact" w:before="0"/>
                    <w:ind w:left="1250" w:right="0" w:firstLine="0"/>
                    <w:jc w:val="center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4"/>
                      <w:sz w:val="34"/>
                    </w:rPr>
                    <w:t>Л</w:t>
                  </w:r>
                  <w:r>
                    <w:rPr>
                      <w:rFonts w:ascii="Times New Roman" w:hAnsi="Times New Roman"/>
                      <w:b/>
                      <w:i/>
                      <w:spacing w:val="4"/>
                      <w:sz w:val="27"/>
                    </w:rPr>
                    <w:t>у</w:t>
                  </w:r>
                  <w:r>
                    <w:rPr>
                      <w:rFonts w:ascii="Times New Roman" w:hAnsi="Times New Roman"/>
                      <w:b/>
                      <w:i/>
                      <w:spacing w:val="30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i/>
                      <w:spacing w:val="-3"/>
                      <w:sz w:val="34"/>
                    </w:rPr>
                    <w:t>&gt;'Я#</w:t>
                  </w:r>
                  <w:r>
                    <w:rPr>
                      <w:rFonts w:ascii="Times New Roman" w:hAnsi="Times New Roman"/>
                      <w:sz w:val="34"/>
                    </w:rPr>
                  </w:r>
                </w:p>
                <w:p>
                  <w:pPr>
                    <w:spacing w:line="200" w:lineRule="exact" w:before="0"/>
                    <w:ind w:left="3523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spacing w:val="1"/>
                      <w:sz w:val="22"/>
                    </w:rPr>
                    <w:t>арков.</w:t>
                  </w:r>
                  <w:r>
                    <w:rPr>
                      <w:rFonts w:ascii="Times New Roman" w:hAnsi="Times New Roman"/>
                      <w:spacing w:val="2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  <w:sz w:val="22"/>
                    </w:rPr>
                    <w:t>А.И.</w:t>
                  </w:r>
                </w:p>
                <w:p>
                  <w:pPr>
                    <w:spacing w:line="240" w:lineRule="auto" w:before="3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300" w:lineRule="auto" w:before="0"/>
                    <w:ind w:left="5202" w:right="4245" w:hanging="4"/>
                    <w:jc w:val="center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spacing w:val="8"/>
                      <w:sz w:val="22"/>
                    </w:rPr>
                    <w:t>Принято</w:t>
                  </w:r>
                  <w:r>
                    <w:rPr>
                      <w:rFonts w:ascii="Times New Roman" w:hAnsi="Times New Roman"/>
                      <w:spacing w:val="2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z w:val="22"/>
                    </w:rPr>
                    <w:t>с</w:t>
                  </w:r>
                  <w:r>
                    <w:rPr>
                      <w:rFonts w:ascii="Times New Roman" w:hAnsi="Times New Roman"/>
                      <w:spacing w:val="1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22"/>
                    </w:rPr>
                    <w:t>зачетом</w:t>
                  </w:r>
                  <w:r>
                    <w:rPr>
                      <w:rFonts w:ascii="Times New Roman" w:hAnsi="Times New Roman"/>
                      <w:spacing w:val="7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  <w:sz w:val="22"/>
                    </w:rPr>
                    <w:t>мнения</w:t>
                  </w:r>
                  <w:r>
                    <w:rPr>
                      <w:rFonts w:ascii="Times New Roman" w:hAnsi="Times New Roman"/>
                      <w:spacing w:val="26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  <w:sz w:val="22"/>
                    </w:rPr>
                    <w:t>Совета</w:t>
                  </w:r>
                  <w:r>
                    <w:rPr>
                      <w:rFonts w:ascii="Times New Roman" w:hAnsi="Times New Roman"/>
                      <w:spacing w:val="17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  <w:sz w:val="22"/>
                    </w:rPr>
                    <w:t>старшеклассников</w:t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11"/>
                    <w:rPr>
                      <w:rFonts w:ascii="Times New Roman" w:hAnsi="Times New Roman" w:cs="Times New Roman" w:eastAsia="Times New Roman"/>
                      <w:sz w:val="29"/>
                      <w:szCs w:val="29"/>
                    </w:rPr>
                  </w:pPr>
                </w:p>
                <w:p>
                  <w:pPr>
                    <w:tabs>
                      <w:tab w:pos="5376" w:val="left" w:leader="none"/>
                    </w:tabs>
                    <w:spacing w:line="275" w:lineRule="auto" w:before="0"/>
                    <w:ind w:left="2135" w:right="848" w:firstLine="0"/>
                    <w:jc w:val="center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1"/>
                      <w:sz w:val="28"/>
                      <w:szCs w:val="28"/>
                    </w:rPr>
                    <w:t>Положение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8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6"/>
                      <w:sz w:val="28"/>
                      <w:szCs w:val="28"/>
                    </w:rPr>
                    <w:t>об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63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sz w:val="28"/>
                      <w:szCs w:val="28"/>
                    </w:rPr>
                    <w:t>учебно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6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67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1"/>
                      <w:sz w:val="28"/>
                      <w:szCs w:val="28"/>
                    </w:rPr>
                    <w:t>исследовательской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4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2"/>
                      <w:sz w:val="28"/>
                      <w:szCs w:val="28"/>
                    </w:rPr>
                    <w:t>деятельности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11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2"/>
                      <w:sz w:val="28"/>
                      <w:szCs w:val="28"/>
                    </w:rPr>
                    <w:t>обучающихся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43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1"/>
                      <w:sz w:val="28"/>
                      <w:szCs w:val="28"/>
                    </w:rPr>
                    <w:t>МОУ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3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5"/>
                      <w:sz w:val="28"/>
                      <w:szCs w:val="28"/>
                    </w:rPr>
                    <w:t>«Средняя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16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2"/>
                      <w:sz w:val="28"/>
                      <w:szCs w:val="28"/>
                    </w:rPr>
                    <w:t>общеобразовательная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19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5"/>
                      <w:sz w:val="28"/>
                      <w:szCs w:val="28"/>
                    </w:rPr>
                    <w:t>школа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7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6"/>
                      <w:sz w:val="28"/>
                      <w:szCs w:val="28"/>
                    </w:rPr>
                    <w:t>№11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25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z w:val="28"/>
                      <w:szCs w:val="28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18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1"/>
                      <w:sz w:val="28"/>
                      <w:szCs w:val="28"/>
                    </w:rPr>
                    <w:t>углубленным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61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sz w:val="28"/>
                      <w:szCs w:val="28"/>
                    </w:rPr>
                    <w:t>изучением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14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sz w:val="28"/>
                      <w:szCs w:val="28"/>
                    </w:rPr>
                    <w:t>отдельных</w:t>
                    <w:tab/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1"/>
                      <w:sz w:val="28"/>
                      <w:szCs w:val="28"/>
                    </w:rPr>
                    <w:t>предметов»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11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sz w:val="28"/>
                      <w:szCs w:val="28"/>
                    </w:rPr>
                    <w:t>города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3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2"/>
                      <w:sz w:val="28"/>
                      <w:szCs w:val="28"/>
                    </w:rPr>
                    <w:t>Железногорска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1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2"/>
                      <w:sz w:val="28"/>
                      <w:szCs w:val="28"/>
                    </w:rPr>
                    <w:t>Курской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53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2"/>
                      <w:sz w:val="28"/>
                      <w:szCs w:val="28"/>
                    </w:rPr>
                    <w:t>области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r>
                </w:p>
                <w:p>
                  <w:pPr>
                    <w:spacing w:before="204"/>
                    <w:ind w:left="2040" w:right="0" w:firstLine="0"/>
                    <w:jc w:val="both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pacing w:val="-8"/>
                      <w:sz w:val="28"/>
                    </w:rPr>
                    <w:t>1.</w:t>
                  </w:r>
                  <w:r>
                    <w:rPr>
                      <w:rFonts w:ascii="Times New Roman" w:hAnsi="Times New Roman"/>
                      <w:b/>
                      <w:spacing w:val="12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4"/>
                      <w:sz w:val="28"/>
                    </w:rPr>
                    <w:t>Общие</w:t>
                  </w:r>
                  <w:r>
                    <w:rPr>
                      <w:rFonts w:ascii="Times New Roman" w:hAnsi="Times New Roman"/>
                      <w:b/>
                      <w:spacing w:val="14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6"/>
                      <w:sz w:val="28"/>
                    </w:rPr>
                    <w:t>положения</w:t>
                  </w:r>
                  <w:r>
                    <w:rPr>
                      <w:rFonts w:ascii="Times New Roman" w:hAnsi="Times New Roman"/>
                      <w:sz w:val="28"/>
                    </w:rPr>
                  </w:r>
                </w:p>
                <w:p>
                  <w:pPr>
                    <w:pStyle w:val="BodyText"/>
                    <w:spacing w:line="277" w:lineRule="auto" w:before="239"/>
                    <w:ind w:left="2030" w:right="744" w:firstLine="29"/>
                    <w:jc w:val="both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spacing w:val="-14"/>
                    </w:rPr>
                    <w:t>1.1</w:t>
                  </w:r>
                  <w:r>
                    <w:rPr>
                      <w:rFonts w:ascii="Times New Roman" w:hAnsi="Times New Roman" w:cs="Times New Roman" w:eastAsia="Times New Roman"/>
                      <w:spacing w:val="4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Учебно-исследовательская</w:t>
                  </w:r>
                  <w:r>
                    <w:rPr>
                      <w:rFonts w:ascii="Times New Roman" w:hAnsi="Times New Roman" w:cs="Times New Roman" w:eastAsia="Times New Roman"/>
                      <w:spacing w:val="2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  <w:t>деятельность</w:t>
                  </w:r>
                  <w:r>
                    <w:rPr>
                      <w:rFonts w:ascii="Times New Roman" w:hAnsi="Times New Roman" w:cs="Times New Roman" w:eastAsia="Times New Roman"/>
                      <w:spacing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учащихся</w:t>
                  </w:r>
                  <w:r>
                    <w:rPr>
                      <w:rFonts w:ascii="Times New Roman" w:hAnsi="Times New Roman" w:cs="Times New Roman" w:eastAsia="Times New Roman"/>
                      <w:spacing w:val="1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  <w:t>—</w:t>
                  </w:r>
                  <w:r>
                    <w:rPr>
                      <w:rFonts w:ascii="Times New Roman" w:hAnsi="Times New Roman" w:cs="Times New Roman" w:eastAsia="Times New Roman"/>
                      <w:spacing w:val="3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это</w:t>
                  </w:r>
                  <w:r>
                    <w:rPr>
                      <w:rFonts w:ascii="Times New Roman" w:hAnsi="Times New Roman" w:cs="Times New Roman" w:eastAsia="Times New Roman"/>
                      <w:spacing w:val="3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</w:rPr>
                    <w:t>процесс</w:t>
                  </w:r>
                  <w:r>
                    <w:rPr>
                      <w:rFonts w:ascii="Times New Roman" w:hAnsi="Times New Roman" w:cs="Times New Roman" w:eastAsia="Times New Roman"/>
                      <w:spacing w:val="6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совместной</w:t>
                  </w:r>
                  <w:r>
                    <w:rPr>
                      <w:rFonts w:ascii="Times New Roman" w:hAnsi="Times New Roman" w:cs="Times New Roman" w:eastAsia="Times New Roman"/>
                      <w:spacing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деятельности</w:t>
                  </w:r>
                  <w:r>
                    <w:rPr>
                      <w:rFonts w:ascii="Times New Roman" w:hAnsi="Times New Roman" w:cs="Times New Roman" w:eastAsia="Times New Roman"/>
                      <w:spacing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обучающегося</w:t>
                  </w:r>
                  <w:r>
                    <w:rPr>
                      <w:rFonts w:ascii="Times New Roman" w:hAnsi="Times New Roman" w:cs="Times New Roman" w:eastAsia="Times New Roman"/>
                      <w:spacing w:val="3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pacing w:val="1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педагога</w:t>
                  </w:r>
                  <w:r>
                    <w:rPr>
                      <w:rFonts w:ascii="Times New Roman" w:hAnsi="Times New Roman" w:cs="Times New Roman" w:eastAsia="Times New Roman"/>
                      <w:spacing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</w:rPr>
                    <w:t>по</w:t>
                  </w:r>
                  <w:r>
                    <w:rPr>
                      <w:rFonts w:ascii="Times New Roman" w:hAnsi="Times New Roman" w:cs="Times New Roman" w:eastAsia="Times New Roman"/>
                      <w:spacing w:val="2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выявлению</w:t>
                  </w:r>
                  <w:r>
                    <w:rPr>
                      <w:rFonts w:ascii="Times New Roman" w:hAnsi="Times New Roman" w:cs="Times New Roman" w:eastAsia="Times New Roman"/>
                      <w:spacing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</w:rPr>
                    <w:t>сущности</w:t>
                  </w:r>
                  <w:r>
                    <w:rPr>
                      <w:rFonts w:ascii="Times New Roman" w:hAnsi="Times New Roman" w:cs="Times New Roman" w:eastAsia="Times New Roman"/>
                      <w:spacing w:val="4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изучаемых</w:t>
                  </w:r>
                  <w:r>
                    <w:rPr>
                      <w:rFonts w:ascii="Times New Roman" w:hAnsi="Times New Roman" w:cs="Times New Roman" w:eastAsia="Times New Roman"/>
                      <w:spacing w:val="5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явлений</w:t>
                  </w:r>
                  <w:r>
                    <w:rPr>
                      <w:rFonts w:ascii="Times New Roman" w:hAnsi="Times New Roman" w:cs="Times New Roman" w:eastAsia="Times New Roman"/>
                      <w:spacing w:val="6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pacing w:val="5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</w:rPr>
                    <w:t>процессов;</w:t>
                  </w:r>
                  <w:r>
                    <w:rPr>
                      <w:rFonts w:ascii="Times New Roman" w:hAnsi="Times New Roman" w:cs="Times New Roman" w:eastAsia="Times New Roman"/>
                      <w:spacing w:val="1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</w:rPr>
                    <w:t>по</w:t>
                  </w:r>
                  <w:r>
                    <w:rPr>
                      <w:rFonts w:ascii="Times New Roman" w:hAnsi="Times New Roman" w:cs="Times New Roman" w:eastAsia="Times New Roman"/>
                      <w:spacing w:val="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</w:rPr>
                    <w:t>открытию,</w:t>
                  </w:r>
                  <w:r>
                    <w:rPr>
                      <w:rFonts w:ascii="Times New Roman" w:hAnsi="Times New Roman" w:cs="Times New Roman" w:eastAsia="Times New Roman"/>
                      <w:spacing w:val="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</w:rPr>
                    <w:t>фиксации,</w:t>
                  </w:r>
                  <w:r>
                    <w:rPr>
                      <w:rFonts w:ascii="Times New Roman" w:hAnsi="Times New Roman" w:cs="Times New Roman" w:eastAsia="Times New Roman"/>
                      <w:spacing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систематизации</w:t>
                  </w:r>
                  <w:r>
                    <w:rPr>
                      <w:rFonts w:ascii="Times New Roman" w:hAnsi="Times New Roman" w:cs="Times New Roman" w:eastAsia="Times New Roman"/>
                      <w:spacing w:val="6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субъективно</w:t>
                  </w:r>
                  <w:r>
                    <w:rPr>
                      <w:rFonts w:ascii="Times New Roman" w:hAnsi="Times New Roman" w:cs="Times New Roman" w:eastAsia="Times New Roman"/>
                      <w:spacing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pacing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</w:rPr>
                    <w:t>объективно</w:t>
                  </w:r>
                  <w:r>
                    <w:rPr>
                      <w:rFonts w:ascii="Times New Roman" w:hAnsi="Times New Roman" w:cs="Times New Roman" w:eastAsia="Times New Roman"/>
                      <w:spacing w:val="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  <w:t>новых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</w:rPr>
                    <w:t>знаний.</w:t>
                  </w:r>
                </w:p>
                <w:p>
                  <w:pPr>
                    <w:pStyle w:val="BodyText"/>
                    <w:tabs>
                      <w:tab w:pos="3341" w:val="left" w:leader="none"/>
                      <w:tab w:pos="4069" w:val="left" w:leader="none"/>
                      <w:tab w:pos="5466" w:val="left" w:leader="none"/>
                      <w:tab w:pos="7137" w:val="left" w:leader="none"/>
                      <w:tab w:pos="7838" w:val="left" w:leader="none"/>
                      <w:tab w:pos="9258" w:val="left" w:leader="none"/>
                      <w:tab w:pos="10463" w:val="left" w:leader="none"/>
                    </w:tabs>
                    <w:spacing w:line="276" w:lineRule="auto" w:before="190"/>
                    <w:ind w:left="2021" w:right="572" w:firstLine="33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/>
                      <w:spacing w:val="-6"/>
                    </w:rPr>
                    <w:t>1.2.</w:t>
                  </w:r>
                  <w:r>
                    <w:rPr>
                      <w:rFonts w:ascii="Times New Roman" w:hAnsi="Times New Roman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Целью</w:t>
                  </w:r>
                  <w:r>
                    <w:rPr>
                      <w:rFonts w:ascii="Times New Roman" w:hAnsi="Times New Roman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учебно-исследовательской</w:t>
                    <w:tab/>
                    <w:t>деятельности</w:t>
                    <w:tab/>
                  </w:r>
                  <w:r>
                    <w:rPr>
                      <w:rFonts w:ascii="Times New Roman" w:hAnsi="Times New Roman"/>
                    </w:rPr>
                    <w:t>является </w:t>
                  </w:r>
                  <w:r>
                    <w:rPr>
                      <w:rFonts w:ascii="Times New Roman" w:hAnsi="Times New Roman"/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  <w:t>создание</w:t>
                  </w:r>
                  <w:r>
                    <w:rPr>
                      <w:rFonts w:ascii="Times New Roman" w:hAnsi="Times New Roman"/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условий</w:t>
                    <w:tab/>
                  </w:r>
                  <w:r>
                    <w:rPr>
                      <w:rFonts w:ascii="Times New Roman" w:hAnsi="Times New Roman"/>
                      <w:spacing w:val="-4"/>
                    </w:rPr>
                    <w:t>для</w:t>
                    <w:tab/>
                  </w:r>
                  <w:r>
                    <w:rPr>
                      <w:rFonts w:ascii="Times New Roman" w:hAnsi="Times New Roman"/>
                      <w:spacing w:val="-1"/>
                    </w:rPr>
                    <w:t>развития</w:t>
                    <w:tab/>
                  </w:r>
                  <w:r>
                    <w:rPr>
                      <w:rFonts w:ascii="Times New Roman" w:hAnsi="Times New Roman"/>
                    </w:rPr>
                    <w:t>самостоятельных</w:t>
                    <w:tab/>
                  </w:r>
                  <w:r>
                    <w:rPr>
                      <w:rFonts w:ascii="Times New Roman" w:hAnsi="Times New Roman"/>
                      <w:spacing w:val="-1"/>
                    </w:rPr>
                    <w:t>исследовательских</w:t>
                    <w:tab/>
                  </w:r>
                  <w:r>
                    <w:rPr>
                      <w:rFonts w:ascii="Times New Roman" w:hAnsi="Times New Roman"/>
                      <w:spacing w:val="-2"/>
                    </w:rPr>
                    <w:t>умений</w:t>
                  </w:r>
                  <w:r>
                    <w:rPr>
                      <w:rFonts w:ascii="Times New Roman" w:hAnsi="Times New Roman"/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обучающихся,</w:t>
                  </w:r>
                  <w:r>
                    <w:rPr>
                      <w:rFonts w:ascii="Times New Roman" w:hAnsi="Times New Roman"/>
                    </w:rPr>
                    <w:t> </w:t>
                  </w:r>
                  <w:r>
                    <w:rPr>
                      <w:rFonts w:ascii="Times New Roman" w:hAnsi="Times New Roman"/>
                      <w:spacing w:val="55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их</w:t>
                  </w:r>
                  <w:r>
                    <w:rPr>
                      <w:rFonts w:ascii="Times New Roman" w:hAnsi="Times New Roman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творческих</w:t>
                  </w:r>
                  <w:r>
                    <w:rPr>
                      <w:rFonts w:ascii="Times New Roman" w:hAnsi="Times New Roman"/>
                    </w:rPr>
                    <w:t> </w:t>
                  </w:r>
                  <w:r>
                    <w:rPr>
                      <w:rFonts w:ascii="Times New Roman" w:hAnsi="Times New Roman"/>
                      <w:spacing w:val="59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способностей,</w:t>
                    <w:tab/>
                    <w:t>самоопределения</w:t>
                  </w:r>
                  <w:r>
                    <w:rPr>
                      <w:rFonts w:ascii="Times New Roman" w:hAnsi="Times New Roman"/>
                    </w:rPr>
                    <w:t> </w:t>
                  </w:r>
                  <w:r>
                    <w:rPr>
                      <w:rFonts w:ascii="Times New Roman" w:hAnsi="Times New Roman"/>
                      <w:spacing w:val="53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и </w:t>
                  </w:r>
                  <w:r>
                    <w:rPr>
                      <w:rFonts w:ascii="Times New Roman" w:hAnsi="Times New Roman"/>
                      <w:spacing w:val="56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саморе­</w:t>
                  </w:r>
                  <w:r>
                    <w:rPr>
                      <w:rFonts w:ascii="Times New Roman" w:hAnsi="Times New Roman"/>
                      <w:spacing w:val="55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  <w:t>ализации.</w:t>
                  </w:r>
                </w:p>
                <w:p>
                  <w:pPr>
                    <w:pStyle w:val="BodyText"/>
                    <w:spacing w:line="240" w:lineRule="auto" w:before="196"/>
                    <w:ind w:left="2054" w:right="0"/>
                    <w:jc w:val="both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/>
                      <w:spacing w:val="-10"/>
                    </w:rPr>
                    <w:t>1.3.</w:t>
                  </w:r>
                  <w:r>
                    <w:rPr>
                      <w:rFonts w:ascii="Times New Roman" w:hAnsi="Times New Roman"/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  <w:t>Для</w:t>
                  </w:r>
                  <w:r>
                    <w:rPr>
                      <w:rFonts w:ascii="Times New Roman" w:hAnsi="Times New Roman"/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реализации</w:t>
                  </w:r>
                  <w:r>
                    <w:rPr>
                      <w:rFonts w:ascii="Times New Roman" w:hAnsi="Times New Roman"/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поставленной</w:t>
                  </w:r>
                  <w:r>
                    <w:rPr>
                      <w:rFonts w:ascii="Times New Roman" w:hAnsi="Times New Roman"/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цели</w:t>
                  </w:r>
                  <w:r>
                    <w:rPr>
                      <w:rFonts w:ascii="Times New Roman" w:hAnsi="Times New Roman"/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решаются</w:t>
                  </w:r>
                  <w:r>
                    <w:rPr>
                      <w:rFonts w:ascii="Times New Roman" w:hAnsi="Times New Roman"/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  <w:t>следующие</w:t>
                  </w:r>
                  <w:r>
                    <w:rPr>
                      <w:rFonts w:ascii="Times New Roman" w:hAnsi="Times New Roman"/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  <w:t>задачи:</w:t>
                  </w:r>
                </w:p>
                <w:p>
                  <w:pPr>
                    <w:pStyle w:val="BodyText"/>
                    <w:spacing w:line="275" w:lineRule="auto" w:before="249"/>
                    <w:ind w:left="2021" w:right="735" w:firstLine="9"/>
                    <w:jc w:val="both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/>
                      <w:spacing w:val="-2"/>
                    </w:rPr>
                    <w:t>-сформировать</w:t>
                  </w:r>
                  <w:r>
                    <w:rPr>
                      <w:rFonts w:ascii="Times New Roman" w:hAnsi="Times New Roman"/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у</w:t>
                  </w:r>
                  <w:r>
                    <w:rPr>
                      <w:rFonts w:ascii="Times New Roman" w:hAnsi="Times New Roman"/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учащихся</w:t>
                  </w:r>
                  <w:r>
                    <w:rPr>
                      <w:rFonts w:ascii="Times New Roman" w:hAnsi="Times New Roman"/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интерес</w:t>
                  </w:r>
                  <w:r>
                    <w:rPr>
                      <w:rFonts w:ascii="Times New Roman" w:hAnsi="Times New Roman"/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к </w:t>
                  </w:r>
                  <w:r>
                    <w:rPr>
                      <w:rFonts w:ascii="Times New Roman" w:hAnsi="Times New Roman"/>
                      <w:spacing w:val="-1"/>
                    </w:rPr>
                    <w:t>познанию</w:t>
                  </w:r>
                  <w:r>
                    <w:rPr>
                      <w:rFonts w:ascii="Times New Roman" w:hAnsi="Times New Roman"/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  <w:t>мира,</w:t>
                  </w:r>
                  <w:r>
                    <w:rPr>
                      <w:rFonts w:ascii="Times New Roman" w:hAnsi="Times New Roman"/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к</w:t>
                  </w:r>
                  <w:r>
                    <w:rPr>
                      <w:rFonts w:ascii="Times New Roman" w:hAnsi="Times New Roman"/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выявлению</w:t>
                  </w:r>
                  <w:r>
                    <w:rPr>
                      <w:rFonts w:ascii="Times New Roman" w:hAnsi="Times New Roman"/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  <w:t>сущности</w:t>
                  </w:r>
                  <w:r>
                    <w:rPr>
                      <w:rFonts w:ascii="Times New Roman" w:hAnsi="Times New Roman"/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процессов</w:t>
                  </w:r>
                  <w:r>
                    <w:rPr>
                      <w:rFonts w:ascii="Times New Roman" w:hAnsi="Times New Roman"/>
                      <w:spacing w:val="60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и</w:t>
                  </w:r>
                  <w:r>
                    <w:rPr>
                      <w:rFonts w:ascii="Times New Roman" w:hAnsi="Times New Roman"/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  <w:t>явлений</w:t>
                  </w:r>
                  <w:r>
                    <w:rPr>
                      <w:rFonts w:ascii="Times New Roman" w:hAnsi="Times New Roman"/>
                      <w:spacing w:val="5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  <w:t>науки,</w:t>
                  </w:r>
                  <w:r>
                    <w:rPr>
                      <w:rFonts w:ascii="Times New Roman" w:hAnsi="Times New Roman"/>
                      <w:spacing w:val="59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техники,</w:t>
                  </w:r>
                  <w:r>
                    <w:rPr>
                      <w:rFonts w:ascii="Times New Roman" w:hAnsi="Times New Roman"/>
                      <w:spacing w:val="6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  <w:t>искусства,</w:t>
                  </w:r>
                  <w:r>
                    <w:rPr>
                      <w:rFonts w:ascii="Times New Roman" w:hAnsi="Times New Roman"/>
                      <w:spacing w:val="58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  <w:t>природы,</w:t>
                  </w:r>
                  <w:r>
                    <w:rPr>
                      <w:rFonts w:ascii="Times New Roman" w:hAnsi="Times New Roman"/>
                      <w:spacing w:val="66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  <w:t>общества,</w:t>
                  </w:r>
                  <w:r>
                    <w:rPr>
                      <w:rFonts w:ascii="Times New Roman" w:hAnsi="Times New Roman"/>
                      <w:spacing w:val="54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к</w:t>
                  </w:r>
                  <w:r>
                    <w:rPr>
                      <w:rFonts w:ascii="Times New Roman" w:hAnsi="Times New Roman"/>
                      <w:spacing w:val="69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учебно-исследовательской</w:t>
                  </w:r>
                  <w:r>
                    <w:rPr>
                      <w:rFonts w:ascii="Times New Roman" w:hAnsi="Times New Roman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деятельности;</w:t>
                  </w:r>
                </w:p>
                <w:p>
                  <w:pPr>
                    <w:pStyle w:val="BodyText"/>
                    <w:spacing w:line="279" w:lineRule="auto"/>
                    <w:ind w:left="2021" w:right="731" w:firstLine="9"/>
                    <w:jc w:val="both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/>
                      <w:spacing w:val="-2"/>
                    </w:rPr>
                    <w:t>-развивать</w:t>
                  </w:r>
                  <w:r>
                    <w:rPr>
                      <w:rFonts w:ascii="Times New Roman" w:hAnsi="Times New Roman"/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у</w:t>
                  </w:r>
                  <w:r>
                    <w:rPr>
                      <w:rFonts w:ascii="Times New Roman" w:hAnsi="Times New Roman"/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учащихся</w:t>
                  </w:r>
                  <w:r>
                    <w:rPr>
                      <w:rFonts w:ascii="Times New Roman" w:hAnsi="Times New Roman"/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умения</w:t>
                  </w:r>
                  <w:r>
                    <w:rPr>
                      <w:rFonts w:ascii="Times New Roman" w:hAnsi="Times New Roman"/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и</w:t>
                  </w:r>
                  <w:r>
                    <w:rPr>
                      <w:rFonts w:ascii="Times New Roman" w:hAnsi="Times New Roman"/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навыки,</w:t>
                  </w:r>
                  <w:r>
                    <w:rPr>
                      <w:rFonts w:ascii="Times New Roman" w:hAnsi="Times New Roman"/>
                      <w:spacing w:val="49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  <w:t>необходимые</w:t>
                  </w:r>
                  <w:r>
                    <w:rPr>
                      <w:rFonts w:ascii="Times New Roman" w:hAnsi="Times New Roman"/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для</w:t>
                  </w:r>
                  <w:r>
                    <w:rPr>
                      <w:rFonts w:ascii="Times New Roman" w:hAnsi="Times New Roman"/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проведения</w:t>
                  </w:r>
                  <w:r>
                    <w:rPr>
                      <w:rFonts w:ascii="Times New Roman" w:hAnsi="Times New Roman"/>
                      <w:spacing w:val="63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учебно-исследовательской</w:t>
                  </w:r>
                  <w:r>
                    <w:rPr>
                      <w:rFonts w:ascii="Times New Roman" w:hAnsi="Times New Roman"/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деятельности;</w:t>
                  </w:r>
                  <w:r>
                    <w:rPr>
                      <w:rFonts w:ascii="Times New Roman" w:hAnsi="Times New Roman"/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способности</w:t>
                  </w:r>
                  <w:r>
                    <w:rPr>
                      <w:rFonts w:ascii="Times New Roman" w:hAnsi="Times New Roman"/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к</w:t>
                  </w:r>
                  <w:r>
                    <w:rPr>
                      <w:rFonts w:ascii="Times New Roman" w:hAnsi="Times New Roman"/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самостоятельному</w:t>
                  </w:r>
                  <w:r>
                    <w:rPr>
                      <w:rFonts w:ascii="Times New Roman" w:hAnsi="Times New Roman"/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творческому</w:t>
                  </w:r>
                  <w:r>
                    <w:rPr>
                      <w:rFonts w:ascii="Times New Roman" w:hAnsi="Times New Roman"/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  <w:t>мышлению;</w:t>
                  </w:r>
                  <w:r>
                    <w:rPr>
                      <w:rFonts w:ascii="Times New Roman" w:hAnsi="Times New Roman"/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умения</w:t>
                  </w:r>
                  <w:r>
                    <w:rPr>
                      <w:rFonts w:ascii="Times New Roman" w:hAnsi="Times New Roman"/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использовать</w:t>
                  </w:r>
                  <w:r>
                    <w:rPr>
                      <w:rFonts w:ascii="Times New Roman" w:hAnsi="Times New Roman"/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полученные</w:t>
                  </w:r>
                  <w:r>
                    <w:rPr>
                      <w:rFonts w:ascii="Times New Roman" w:hAnsi="Times New Roman"/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знания</w:t>
                  </w:r>
                  <w:r>
                    <w:rPr>
                      <w:rFonts w:ascii="Times New Roman" w:hAnsi="Times New Roman"/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  <w:t>на</w:t>
                  </w:r>
                  <w:r>
                    <w:rPr>
                      <w:rFonts w:ascii="Times New Roman" w:hAnsi="Times New Roman"/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  <w:t>практике;</w:t>
                  </w:r>
                </w:p>
                <w:p>
                  <w:pPr>
                    <w:pStyle w:val="BodyText"/>
                    <w:spacing w:line="240" w:lineRule="auto" w:before="189"/>
                    <w:ind w:left="2030" w:right="0"/>
                    <w:jc w:val="both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/>
                      <w:spacing w:val="-2"/>
                    </w:rPr>
                    <w:t>-способствовать</w:t>
                  </w:r>
                  <w:r>
                    <w:rPr>
                      <w:rFonts w:ascii="Times New Roman" w:hAnsi="Times New Roman"/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мотивированному</w:t>
                  </w:r>
                  <w:r>
                    <w:rPr>
                      <w:rFonts w:ascii="Times New Roman" w:hAnsi="Times New Roman"/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выбору</w:t>
                  </w:r>
                  <w:r>
                    <w:rPr>
                      <w:rFonts w:ascii="Times New Roman" w:hAnsi="Times New Roman"/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  <w:t>профессии.</w:t>
                  </w:r>
                </w:p>
                <w:p>
                  <w:pPr>
                    <w:spacing w:before="249"/>
                    <w:ind w:left="2026" w:right="0" w:firstLine="0"/>
                    <w:jc w:val="both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pacing w:val="-5"/>
                      <w:sz w:val="28"/>
                    </w:rPr>
                    <w:t>2.</w:t>
                  </w:r>
                  <w:r>
                    <w:rPr>
                      <w:rFonts w:ascii="Times New Roman" w:hAnsi="Times New Roman"/>
                      <w:b/>
                      <w:spacing w:val="21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4"/>
                      <w:sz w:val="28"/>
                    </w:rPr>
                    <w:t>Организация</w:t>
                  </w:r>
                  <w:r>
                    <w:rPr>
                      <w:rFonts w:ascii="Times New Roman" w:hAnsi="Times New Roman"/>
                      <w:b/>
                      <w:spacing w:val="3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8"/>
                    </w:rPr>
                    <w:t>учебно-исследовательской</w:t>
                  </w:r>
                  <w:r>
                    <w:rPr>
                      <w:rFonts w:ascii="Times New Roman" w:hAnsi="Times New Roman"/>
                      <w:b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6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2"/>
                      <w:sz w:val="28"/>
                    </w:rPr>
                    <w:t>деятельности</w:t>
                  </w:r>
                  <w:r>
                    <w:rPr>
                      <w:rFonts w:ascii="Times New Roman" w:hAnsi="Times New Roman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24pt;width:604.8pt;height:848.4pt;mso-position-horizontal-relative:page;mso-position-vertical-relative:page;z-index:1048" coordorigin="0,0" coordsize="12096,16968">
            <v:shape style="position:absolute;left:0;top:0;width:12096;height:16968" type="#_x0000_t75" stroked="false">
              <v:imagedata r:id="rId5" o:title=""/>
            </v:shape>
            <v:shape style="position:absolute;left:2846;top:2323;width:677;height:571" type="#_x0000_t75" stroked="false">
              <v:imagedata r:id="rId6" o:title=""/>
            </v:shape>
            <v:shape style="position:absolute;left:8390;top:1306;width:3034;height:2443" type="#_x0000_t75" stroked="false">
              <v:imagedata r:id="rId7" o:title=""/>
            </v:shape>
            <w10:wrap type="none"/>
          </v:group>
        </w:pict>
      </w: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2100" w:h="16970"/>
          <w:pgMar w:top="1600" w:bottom="280" w:left="1700" w:right="1700"/>
        </w:sectPr>
      </w:pPr>
    </w:p>
    <w:p>
      <w:pPr>
        <w:spacing w:line="200" w:lineRule="atLeas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0pt;width:625.9pt;height:863.05pt;mso-position-horizontal-relative:page;mso-position-vertical-relative:page;z-index:-4864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2"/>
                    <w:rPr>
                      <w:rFonts w:ascii="Times New Roman" w:hAnsi="Times New Roman" w:cs="Times New Roman" w:eastAsia="Times New Roman"/>
                      <w:sz w:val="38"/>
                      <w:szCs w:val="38"/>
                    </w:rPr>
                  </w:pPr>
                </w:p>
                <w:p>
                  <w:pPr>
                    <w:pStyle w:val="BodyText"/>
                    <w:spacing w:line="282" w:lineRule="auto" w:before="0"/>
                    <w:ind w:left="2054" w:right="1131" w:firstLine="360"/>
                    <w:jc w:val="both"/>
                  </w:pPr>
                  <w:r>
                    <w:rPr>
                      <w:spacing w:val="-5"/>
                    </w:rPr>
                    <w:t>2.1.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spacing w:val="-3"/>
                    </w:rPr>
                    <w:t>Руководителями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учебно-исследовательской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spacing w:val="-1"/>
                    </w:rPr>
                    <w:t>деятельности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spacing w:val="-1"/>
                    </w:rPr>
                    <w:t>учащихся</w:t>
                  </w:r>
                  <w:r>
                    <w:rPr>
                      <w:spacing w:val="39"/>
                    </w:rPr>
                    <w:t> </w:t>
                  </w:r>
                  <w:r>
                    <w:rPr/>
                    <w:t>являются </w:t>
                  </w:r>
                  <w:r>
                    <w:rPr>
                      <w:spacing w:val="-3"/>
                    </w:rPr>
                    <w:t>учителя,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spacing w:val="-2"/>
                    </w:rPr>
                    <w:t>педагоги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дополнительного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-4"/>
                    </w:rPr>
                    <w:t>образования.</w:t>
                  </w:r>
                </w:p>
                <w:p>
                  <w:pPr>
                    <w:pStyle w:val="BodyText"/>
                    <w:spacing w:line="276" w:lineRule="auto" w:before="194"/>
                    <w:ind w:left="2059" w:right="1128" w:firstLine="351"/>
                    <w:jc w:val="both"/>
                  </w:pPr>
                  <w:r>
                    <w:rPr>
                      <w:spacing w:val="-5"/>
                    </w:rPr>
                    <w:t>2.2.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spacing w:val="-2"/>
                    </w:rPr>
                    <w:t>Направление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67"/>
                    </w:rPr>
                    <w:t> </w:t>
                  </w:r>
                  <w:r>
                    <w:rPr>
                      <w:spacing w:val="-1"/>
                    </w:rPr>
                    <w:t>содержание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spacing w:val="-1"/>
                    </w:rPr>
                    <w:t>учебно-исследовательской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-1"/>
                    </w:rPr>
                    <w:t>работы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spacing w:val="-2"/>
                    </w:rPr>
                    <w:t>определяются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spacing w:val="-2"/>
                    </w:rPr>
                    <w:t>учащимися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spacing w:val="-2"/>
                    </w:rPr>
                    <w:t>совместно</w:t>
                  </w:r>
                  <w:r>
                    <w:rPr>
                      <w:spacing w:val="54"/>
                    </w:rPr>
                    <w:t> </w:t>
                  </w:r>
                  <w:r>
                    <w:rPr/>
                    <w:t>с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spacing w:val="-2"/>
                    </w:rPr>
                    <w:t>руководителем.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spacing w:val="-1"/>
                    </w:rPr>
                    <w:t>При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spacing w:val="-2"/>
                    </w:rPr>
                    <w:t>выборе</w:t>
                  </w:r>
                  <w:r>
                    <w:rPr>
                      <w:spacing w:val="52"/>
                    </w:rPr>
                    <w:t> </w:t>
                  </w:r>
                  <w:r>
                    <w:rPr>
                      <w:spacing w:val="-4"/>
                    </w:rPr>
                    <w:t>ее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spacing w:val="-3"/>
                    </w:rPr>
                    <w:t>темы</w:t>
                  </w:r>
                  <w:r>
                    <w:rPr>
                      <w:spacing w:val="71"/>
                    </w:rPr>
                    <w:t> </w:t>
                  </w:r>
                  <w:r>
                    <w:rPr>
                      <w:spacing w:val="-2"/>
                    </w:rPr>
                    <w:t>целесообразно</w:t>
                  </w:r>
                  <w:r>
                    <w:rPr>
                      <w:spacing w:val="50"/>
                    </w:rPr>
                    <w:t> </w:t>
                  </w:r>
                  <w:r>
                    <w:rPr>
                      <w:spacing w:val="-3"/>
                    </w:rPr>
                    <w:t>учитывать</w:t>
                  </w:r>
                  <w:r>
                    <w:rPr>
                      <w:spacing w:val="55"/>
                    </w:rPr>
                    <w:t> </w:t>
                  </w:r>
                  <w:r>
                    <w:rPr>
                      <w:spacing w:val="-1"/>
                    </w:rPr>
                    <w:t>приоритетные</w:t>
                  </w:r>
                  <w:r>
                    <w:rPr>
                      <w:spacing w:val="50"/>
                    </w:rPr>
                    <w:t> </w:t>
                  </w:r>
                  <w:r>
                    <w:rPr>
                      <w:spacing w:val="-2"/>
                    </w:rPr>
                    <w:t>направления</w:t>
                  </w:r>
                  <w:r>
                    <w:rPr>
                      <w:spacing w:val="54"/>
                    </w:rPr>
                    <w:t> </w:t>
                  </w:r>
                  <w:r>
                    <w:rPr>
                      <w:spacing w:val="-2"/>
                    </w:rPr>
                    <w:t>стратегии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spacing w:val="-1"/>
                    </w:rPr>
                    <w:t>развития</w:t>
                  </w:r>
                  <w:r>
                    <w:rPr>
                      <w:spacing w:val="59"/>
                    </w:rPr>
                    <w:t> </w:t>
                  </w:r>
                  <w:r>
                    <w:rPr>
                      <w:spacing w:val="-1"/>
                    </w:rPr>
                    <w:t>школы</w:t>
                  </w:r>
                  <w:r>
                    <w:rPr>
                      <w:spacing w:val="36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spacing w:val="-3"/>
                    </w:rPr>
                    <w:t>индивидуальные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spacing w:val="-1"/>
                    </w:rPr>
                    <w:t>интересы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spacing w:val="-2"/>
                    </w:rPr>
                    <w:t>обучающегося</w:t>
                  </w:r>
                  <w:r>
                    <w:rPr>
                      <w:spacing w:val="32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spacing w:val="-3"/>
                    </w:rPr>
                    <w:t>педагога.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spacing w:val="-2"/>
                    </w:rPr>
                    <w:t>Тема</w:t>
                  </w:r>
                  <w:r>
                    <w:rPr>
                      <w:spacing w:val="57"/>
                    </w:rPr>
                    <w:t> </w:t>
                  </w:r>
                  <w:r>
                    <w:rPr>
                      <w:spacing w:val="-2"/>
                    </w:rPr>
                    <w:t>представляется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spacing w:val="-1"/>
                    </w:rPr>
                    <w:t>руководителем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spacing w:val="-1"/>
                    </w:rPr>
                    <w:t>для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spacing w:val="-2"/>
                    </w:rPr>
                    <w:t>согласования</w:t>
                  </w:r>
                  <w:r>
                    <w:rPr>
                      <w:spacing w:val="32"/>
                    </w:rPr>
                    <w:t> </w:t>
                  </w:r>
                  <w:r>
                    <w:rPr/>
                    <w:t>с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spacing w:val="-1"/>
                    </w:rPr>
                    <w:t>методическим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spacing w:val="-2"/>
                    </w:rPr>
                    <w:t>объединением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spacing w:val="-2"/>
                    </w:rPr>
                    <w:t>учителей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-2"/>
                    </w:rPr>
                    <w:t>или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методическим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spacing w:val="-2"/>
                    </w:rPr>
                    <w:t>советом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spacing w:val="-6"/>
                    </w:rPr>
                    <w:t>школы.</w:t>
                  </w:r>
                </w:p>
                <w:p>
                  <w:pPr>
                    <w:pStyle w:val="BodyText"/>
                    <w:spacing w:line="279" w:lineRule="auto" w:before="209"/>
                    <w:ind w:left="2054" w:right="1139" w:firstLine="5"/>
                    <w:jc w:val="both"/>
                  </w:pPr>
                  <w:r>
                    <w:rPr>
                      <w:spacing w:val="-5"/>
                    </w:rPr>
                    <w:t>2.3.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spacing w:val="-2"/>
                    </w:rPr>
                    <w:t>Руководитель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spacing w:val="-2"/>
                    </w:rPr>
                    <w:t>консультирует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spacing w:val="-2"/>
                    </w:rPr>
                    <w:t>обучающегося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spacing w:val="-3"/>
                    </w:rPr>
                    <w:t>по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spacing w:val="-2"/>
                    </w:rPr>
                    <w:t>вопросам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spacing w:val="-2"/>
                    </w:rPr>
                    <w:t>планирования,</w:t>
                  </w:r>
                  <w:r>
                    <w:rPr>
                      <w:spacing w:val="61"/>
                    </w:rPr>
                    <w:t> </w:t>
                  </w:r>
                  <w:r>
                    <w:rPr>
                      <w:spacing w:val="-1"/>
                    </w:rPr>
                    <w:t>методики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spacing w:val="-3"/>
                    </w:rPr>
                    <w:t>организации,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spacing w:val="-1"/>
                    </w:rPr>
                    <w:t>оформления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spacing w:val="-2"/>
                    </w:rPr>
                    <w:t>представления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spacing w:val="-1"/>
                    </w:rPr>
                    <w:t>результатов</w:t>
                  </w:r>
                  <w:r>
                    <w:rPr>
                      <w:spacing w:val="53"/>
                    </w:rPr>
                    <w:t> </w:t>
                  </w:r>
                  <w:r>
                    <w:rPr>
                      <w:spacing w:val="-3"/>
                    </w:rPr>
                    <w:t>исследования.</w:t>
                  </w:r>
                </w:p>
                <w:p>
                  <w:pPr>
                    <w:pStyle w:val="BodyText"/>
                    <w:spacing w:line="279" w:lineRule="auto"/>
                    <w:ind w:left="2054" w:right="1136"/>
                    <w:jc w:val="both"/>
                  </w:pPr>
                  <w:r>
                    <w:rPr>
                      <w:spacing w:val="-4"/>
                    </w:rPr>
                    <w:t>2.4.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-4"/>
                    </w:rPr>
                    <w:t>Формами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spacing w:val="-3"/>
                    </w:rPr>
                    <w:t>отчетности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spacing w:val="-3"/>
                    </w:rPr>
                    <w:t>по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spacing w:val="-1"/>
                    </w:rPr>
                    <w:t>учебно-исследовательской</w:t>
                  </w:r>
                  <w:r>
                    <w:rPr>
                      <w:spacing w:val="33"/>
                    </w:rPr>
                    <w:t> </w:t>
                  </w:r>
                  <w:r>
                    <w:rPr/>
                    <w:t>работе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spacing w:val="-2"/>
                    </w:rPr>
                    <w:t>школьников</w:t>
                  </w:r>
                  <w:r>
                    <w:rPr>
                      <w:spacing w:val="77"/>
                    </w:rPr>
                    <w:t> </w:t>
                  </w:r>
                  <w:r>
                    <w:rPr>
                      <w:spacing w:val="-1"/>
                    </w:rPr>
                    <w:t>могут</w:t>
                  </w:r>
                  <w:r>
                    <w:rPr>
                      <w:spacing w:val="68"/>
                    </w:rPr>
                    <w:t> </w:t>
                  </w:r>
                  <w:r>
                    <w:rPr>
                      <w:spacing w:val="-5"/>
                    </w:rPr>
                    <w:t>быть</w:t>
                  </w:r>
                  <w:r>
                    <w:rPr>
                      <w:spacing w:val="61"/>
                    </w:rPr>
                    <w:t> </w:t>
                  </w:r>
                  <w:r>
                    <w:rPr>
                      <w:spacing w:val="-2"/>
                    </w:rPr>
                    <w:t>реферативные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-2"/>
                    </w:rPr>
                    <w:t>сообщения,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-2"/>
                    </w:rPr>
                    <w:t>доклады,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spacing w:val="-4"/>
                    </w:rPr>
                    <w:t>статьи,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spacing w:val="-2"/>
                    </w:rPr>
                    <w:t>стендовые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-5"/>
                    </w:rPr>
                    <w:t>отчеты,</w:t>
                  </w:r>
                  <w:r>
                    <w:rPr>
                      <w:spacing w:val="55"/>
                    </w:rPr>
                    <w:t> </w:t>
                  </w:r>
                  <w:r>
                    <w:rPr>
                      <w:spacing w:val="-2"/>
                    </w:rPr>
                    <w:t>компьютерные</w:t>
                  </w:r>
                  <w:r>
                    <w:rPr>
                      <w:spacing w:val="57"/>
                    </w:rPr>
                    <w:t> </w:t>
                  </w:r>
                  <w:r>
                    <w:rPr>
                      <w:spacing w:val="-3"/>
                    </w:rPr>
                    <w:t>программы,</w:t>
                  </w:r>
                  <w:r>
                    <w:rPr>
                      <w:spacing w:val="64"/>
                    </w:rPr>
                    <w:t> </w:t>
                  </w:r>
                  <w:r>
                    <w:rPr>
                      <w:spacing w:val="-1"/>
                    </w:rPr>
                    <w:t>видеоматериалы,</w:t>
                  </w:r>
                  <w:r>
                    <w:rPr/>
                    <w:t> </w:t>
                  </w:r>
                  <w:r>
                    <w:rPr>
                      <w:spacing w:val="-4"/>
                    </w:rPr>
                    <w:t>приборы,</w:t>
                  </w:r>
                  <w:r>
                    <w:rPr>
                      <w:spacing w:val="64"/>
                    </w:rPr>
                    <w:t> </w:t>
                  </w:r>
                  <w:r>
                    <w:rPr>
                      <w:spacing w:val="-2"/>
                    </w:rPr>
                    <w:t>макеты,</w:t>
                  </w:r>
                  <w:r>
                    <w:rPr>
                      <w:spacing w:val="64"/>
                    </w:rPr>
                    <w:t> </w:t>
                  </w:r>
                  <w:r>
                    <w:rPr>
                      <w:spacing w:val="-4"/>
                    </w:rPr>
                    <w:t>проекты,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spacing w:val="-2"/>
                    </w:rPr>
                    <w:t>презентации</w:t>
                  </w:r>
                  <w:r>
                    <w:rPr>
                      <w:spacing w:val="65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spacing w:val="-4"/>
                    </w:rPr>
                    <w:t>другие,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-2"/>
                    </w:rPr>
                    <w:t>которые</w:t>
                  </w:r>
                  <w:r>
                    <w:rPr>
                      <w:spacing w:val="66"/>
                    </w:rPr>
                    <w:t> </w:t>
                  </w:r>
                  <w:r>
                    <w:rPr>
                      <w:spacing w:val="-1"/>
                    </w:rPr>
                    <w:t>представляются</w:t>
                  </w:r>
                  <w:r>
                    <w:rPr>
                      <w:spacing w:val="68"/>
                    </w:rPr>
                    <w:t> </w:t>
                  </w:r>
                  <w:r>
                    <w:rPr/>
                    <w:t>на</w:t>
                  </w:r>
                  <w:r>
                    <w:rPr>
                      <w:spacing w:val="54"/>
                    </w:rPr>
                    <w:t> </w:t>
                  </w:r>
                  <w:r>
                    <w:rPr>
                      <w:spacing w:val="-1"/>
                    </w:rPr>
                    <w:t>общешкольной</w:t>
                  </w:r>
                  <w:r>
                    <w:rPr>
                      <w:spacing w:val="62"/>
                    </w:rPr>
                    <w:t> </w:t>
                  </w:r>
                  <w:r>
                    <w:rPr>
                      <w:spacing w:val="-3"/>
                    </w:rPr>
                    <w:t>научно-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spacing w:val="-2"/>
                    </w:rPr>
                    <w:t>практической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spacing w:val="-4"/>
                    </w:rPr>
                    <w:t>конференции.</w:t>
                  </w:r>
                </w:p>
                <w:p>
                  <w:pPr>
                    <w:pStyle w:val="BodyText"/>
                    <w:spacing w:line="279" w:lineRule="auto" w:before="188"/>
                    <w:ind w:left="2050" w:right="1125" w:firstLine="4"/>
                    <w:jc w:val="both"/>
                  </w:pPr>
                  <w:r>
                    <w:rPr>
                      <w:spacing w:val="-5"/>
                    </w:rPr>
                    <w:t>2.5.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spacing w:val="-2"/>
                    </w:rPr>
                    <w:t>Лучшие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-1"/>
                    </w:rPr>
                    <w:t>работы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spacing w:val="-2"/>
                    </w:rPr>
                    <w:t>учащихся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spacing w:val="-3"/>
                    </w:rPr>
                    <w:t>по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решению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spacing w:val="-2"/>
                    </w:rPr>
                    <w:t>экспертного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spacing w:val="-2"/>
                    </w:rPr>
                    <w:t>совета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spacing w:val="-1"/>
                    </w:rPr>
                    <w:t>школы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spacing w:val="-3"/>
                    </w:rPr>
                    <w:t>могут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spacing w:val="-3"/>
                    </w:rPr>
                    <w:t>быть</w:t>
                  </w:r>
                  <w:r>
                    <w:rPr>
                      <w:spacing w:val="69"/>
                    </w:rPr>
                    <w:t> </w:t>
                  </w:r>
                  <w:r>
                    <w:rPr>
                      <w:spacing w:val="-3"/>
                    </w:rPr>
                    <w:t>поощрены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spacing w:val="-2"/>
                    </w:rPr>
                    <w:t>дипломами,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ценными</w:t>
                  </w:r>
                  <w:r>
                    <w:rPr>
                      <w:spacing w:val="62"/>
                    </w:rPr>
                    <w:t> </w:t>
                  </w:r>
                  <w:r>
                    <w:rPr>
                      <w:spacing w:val="-2"/>
                    </w:rPr>
                    <w:t>подарками</w:t>
                  </w:r>
                  <w:r>
                    <w:rPr>
                      <w:spacing w:val="61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51"/>
                    </w:rPr>
                    <w:t> </w:t>
                  </w:r>
                  <w:r>
                    <w:rPr/>
                    <w:t>рекомендованы</w:t>
                  </w:r>
                  <w:r>
                    <w:rPr>
                      <w:spacing w:val="61"/>
                    </w:rPr>
                    <w:t> </w:t>
                  </w:r>
                  <w:r>
                    <w:rPr/>
                    <w:t>к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spacing w:val="-2"/>
                    </w:rPr>
                    <w:t>представлению</w:t>
                  </w:r>
                  <w:r>
                    <w:rPr>
                      <w:spacing w:val="22"/>
                    </w:rPr>
                    <w:t> </w:t>
                  </w:r>
                  <w:r>
                    <w:rPr/>
                    <w:t>на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spacing w:val="-2"/>
                    </w:rPr>
                    <w:t>конференции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spacing w:val="-1"/>
                    </w:rPr>
                    <w:t>муниципального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и </w:t>
                  </w:r>
                  <w:r>
                    <w:rPr>
                      <w:spacing w:val="-1"/>
                    </w:rPr>
                    <w:t>регионального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spacing w:val="-2"/>
                    </w:rPr>
                    <w:t>уровней,</w:t>
                  </w:r>
                  <w:r>
                    <w:rPr>
                      <w:spacing w:val="29"/>
                    </w:rPr>
                    <w:t> </w:t>
                  </w:r>
                  <w:r>
                    <w:rPr/>
                    <w:t>а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spacing w:val="-1"/>
                    </w:rPr>
                    <w:t>также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spacing w:val="-2"/>
                    </w:rPr>
                    <w:t>могут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-5"/>
                    </w:rPr>
                    <w:t>быть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spacing w:val="-2"/>
                    </w:rPr>
                    <w:t>направлены</w:t>
                  </w:r>
                  <w:r>
                    <w:rPr>
                      <w:spacing w:val="1"/>
                    </w:rPr>
                    <w:t> на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spacing w:val="-2"/>
                    </w:rPr>
                    <w:t>конкурсы,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-2"/>
                    </w:rPr>
                    <w:t>олимпиады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6"/>
                    </w:rPr>
                    <w:t>т.д.</w:t>
                  </w:r>
                </w:p>
                <w:p>
                  <w:pPr>
                    <w:spacing w:before="198"/>
                    <w:ind w:left="2054" w:right="0" w:firstLine="0"/>
                    <w:jc w:val="both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pacing w:val="-7"/>
                      <w:sz w:val="28"/>
                    </w:rPr>
                    <w:t>3.</w:t>
                  </w:r>
                  <w:r>
                    <w:rPr>
                      <w:rFonts w:ascii="Times New Roman" w:hAnsi="Times New Roman"/>
                      <w:b/>
                      <w:spacing w:val="59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4"/>
                      <w:sz w:val="28"/>
                    </w:rPr>
                    <w:t>Виды</w:t>
                  </w:r>
                  <w:r>
                    <w:rPr>
                      <w:rFonts w:ascii="Times New Roman" w:hAnsi="Times New Roman"/>
                      <w:b/>
                      <w:spacing w:val="6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2"/>
                      <w:sz w:val="28"/>
                    </w:rPr>
                    <w:t>учебно-исследовательской</w:t>
                  </w:r>
                  <w:r>
                    <w:rPr>
                      <w:rFonts w:ascii="Times New Roman" w:hAnsi="Times New Roman"/>
                      <w:b/>
                      <w:spacing w:val="5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8"/>
                    </w:rPr>
                    <w:t>деятельности</w:t>
                  </w:r>
                  <w:r>
                    <w:rPr>
                      <w:rFonts w:ascii="Times New Roman" w:hAnsi="Times New Roman"/>
                      <w:b/>
                      <w:spacing w:val="7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3"/>
                      <w:sz w:val="28"/>
                    </w:rPr>
                    <w:t>учащихся</w:t>
                  </w:r>
                  <w:r>
                    <w:rPr>
                      <w:rFonts w:ascii="Times New Roman" w:hAnsi="Times New Roman"/>
                      <w:sz w:val="28"/>
                    </w:rPr>
                  </w:r>
                </w:p>
                <w:p>
                  <w:pPr>
                    <w:pStyle w:val="BodyText"/>
                    <w:spacing w:line="282" w:lineRule="auto" w:before="244"/>
                    <w:ind w:left="2050" w:right="1144" w:firstLine="4"/>
                    <w:jc w:val="both"/>
                  </w:pPr>
                  <w:r>
                    <w:rPr>
                      <w:spacing w:val="-2"/>
                    </w:rPr>
                    <w:t>Основными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spacing w:val="-3"/>
                    </w:rPr>
                    <w:t>видами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spacing w:val="-1"/>
                    </w:rPr>
                    <w:t>учебно-исследовательской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spacing w:val="-2"/>
                    </w:rPr>
                    <w:t>деятельности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spacing w:val="-2"/>
                    </w:rPr>
                    <w:t>обучающихся</w:t>
                  </w:r>
                  <w:r>
                    <w:rPr>
                      <w:spacing w:val="87"/>
                    </w:rPr>
                    <w:t> </w:t>
                  </w:r>
                  <w:r>
                    <w:rPr>
                      <w:spacing w:val="-3"/>
                    </w:rPr>
                    <w:t>являются:</w:t>
                  </w:r>
                </w:p>
                <w:p>
                  <w:pPr>
                    <w:pStyle w:val="BodyText"/>
                    <w:spacing w:line="277" w:lineRule="auto" w:before="190"/>
                    <w:ind w:left="2050" w:right="1135" w:firstLine="4"/>
                    <w:jc w:val="both"/>
                  </w:pPr>
                  <w:r>
                    <w:rPr>
                      <w:spacing w:val="-1"/>
                    </w:rPr>
                    <w:t>-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</w:rPr>
                    <w:t>проблемно-реферативный</w:t>
                  </w:r>
                  <w:r>
                    <w:rPr>
                      <w:spacing w:val="-1"/>
                    </w:rPr>
                    <w:t>: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spacing w:val="-1"/>
                    </w:rPr>
                    <w:t>аналитическое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spacing w:val="-2"/>
                    </w:rPr>
                    <w:t>сопоставление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данных</w:t>
                  </w:r>
                  <w:r>
                    <w:rPr>
                      <w:spacing w:val="61"/>
                    </w:rPr>
                    <w:t> </w:t>
                  </w:r>
                  <w:r>
                    <w:rPr>
                      <w:spacing w:val="-1"/>
                    </w:rPr>
                    <w:t>различных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-2"/>
                    </w:rPr>
                    <w:t>литературных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spacing w:val="-1"/>
                    </w:rPr>
                    <w:t>источников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с</w:t>
                  </w:r>
                  <w:r>
                    <w:rPr>
                      <w:spacing w:val="66"/>
                    </w:rPr>
                    <w:t> </w:t>
                  </w:r>
                  <w:r>
                    <w:rPr>
                      <w:spacing w:val="-3"/>
                    </w:rPr>
                    <w:t>целью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-2"/>
                    </w:rPr>
                    <w:t>освещения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spacing w:val="-1"/>
                    </w:rPr>
                    <w:t>проблемы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spacing w:val="-2"/>
                    </w:rPr>
                    <w:t>проектирования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-3"/>
                    </w:rPr>
                    <w:t>вариантов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spacing w:val="-4"/>
                    </w:rPr>
                    <w:t>ее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1"/>
                    </w:rPr>
                    <w:t>решения;</w:t>
                  </w:r>
                </w:p>
                <w:p>
                  <w:pPr>
                    <w:pStyle w:val="BodyText"/>
                    <w:spacing w:line="279" w:lineRule="auto" w:before="196"/>
                    <w:ind w:left="2049" w:right="1138" w:firstLine="4"/>
                    <w:jc w:val="both"/>
                  </w:pPr>
                  <w:r>
                    <w:rPr>
                      <w:spacing w:val="-1"/>
                    </w:rPr>
                    <w:t>-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</w:rPr>
                    <w:t>аналитико-систематизирующий</w:t>
                  </w:r>
                  <w:r>
                    <w:rPr>
                      <w:spacing w:val="-1"/>
                    </w:rPr>
                    <w:t>: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spacing w:val="-2"/>
                    </w:rPr>
                    <w:t>наблюдение,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spacing w:val="-4"/>
                    </w:rPr>
                    <w:t>фиксация,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-3"/>
                    </w:rPr>
                    <w:t>анализ,</w:t>
                  </w:r>
                  <w:r>
                    <w:rPr/>
                    <w:t> </w:t>
                  </w:r>
                  <w:r>
                    <w:rPr>
                      <w:spacing w:val="-4"/>
                    </w:rPr>
                    <w:t>синтез,</w:t>
                  </w:r>
                  <w:r>
                    <w:rPr>
                      <w:spacing w:val="97"/>
                    </w:rPr>
                    <w:t> </w:t>
                  </w:r>
                  <w:r>
                    <w:rPr>
                      <w:spacing w:val="-2"/>
                    </w:rPr>
                    <w:t>систематизация</w:t>
                  </w:r>
                  <w:r>
                    <w:rPr>
                      <w:spacing w:val="58"/>
                    </w:rPr>
                    <w:t> </w:t>
                  </w:r>
                  <w:r>
                    <w:rPr>
                      <w:spacing w:val="-2"/>
                    </w:rPr>
                    <w:t>количественных</w:t>
                  </w:r>
                  <w:r>
                    <w:rPr>
                      <w:spacing w:val="61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56"/>
                    </w:rPr>
                    <w:t> </w:t>
                  </w:r>
                  <w:r>
                    <w:rPr>
                      <w:spacing w:val="-1"/>
                    </w:rPr>
                    <w:t>качественных</w:t>
                  </w:r>
                  <w:r>
                    <w:rPr>
                      <w:spacing w:val="50"/>
                    </w:rPr>
                    <w:t> </w:t>
                  </w:r>
                  <w:r>
                    <w:rPr>
                      <w:spacing w:val="-1"/>
                    </w:rPr>
                    <w:t>показателей</w:t>
                  </w:r>
                  <w:r>
                    <w:rPr>
                      <w:spacing w:val="60"/>
                    </w:rPr>
                    <w:t> </w:t>
                  </w:r>
                  <w:r>
                    <w:rPr>
                      <w:spacing w:val="-1"/>
                    </w:rPr>
                    <w:t>изучаемых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spacing w:val="-2"/>
                    </w:rPr>
                    <w:t>процессов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spacing w:val="-4"/>
                    </w:rPr>
                    <w:t>явлений;</w:t>
                  </w:r>
                </w:p>
                <w:p>
                  <w:pPr>
                    <w:pStyle w:val="BodyText"/>
                    <w:spacing w:line="275" w:lineRule="auto"/>
                    <w:ind w:left="2049" w:right="1133" w:firstLine="278"/>
                    <w:jc w:val="both"/>
                  </w:pPr>
                  <w:r>
                    <w:rPr/>
                    <w:t>-</w:t>
                  </w:r>
                  <w:r>
                    <w:rPr>
                      <w:rFonts w:ascii="Times New Roman" w:hAnsi="Times New Roman"/>
                      <w:b/>
                      <w:i/>
                    </w:rPr>
                    <w:t>диагностико-прогностический</w:t>
                  </w:r>
                  <w:r>
                    <w:rPr/>
                    <w:t>:</w:t>
                  </w:r>
                  <w:r>
                    <w:rPr>
                      <w:spacing w:val="58"/>
                    </w:rPr>
                    <w:t> </w:t>
                  </w:r>
                  <w:r>
                    <w:rPr>
                      <w:spacing w:val="-2"/>
                    </w:rPr>
                    <w:t>изучение,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spacing w:val="-3"/>
                    </w:rPr>
                    <w:t>отслеживание,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spacing w:val="-1"/>
                    </w:rPr>
                    <w:t>объяснение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spacing w:val="-2"/>
                    </w:rPr>
                    <w:t>прогнозирование</w:t>
                  </w:r>
                  <w:r>
                    <w:rPr>
                      <w:spacing w:val="54"/>
                    </w:rPr>
                    <w:t> </w:t>
                  </w:r>
                  <w:r>
                    <w:rPr>
                      <w:spacing w:val="-1"/>
                    </w:rPr>
                    <w:t>качественных</w:t>
                  </w:r>
                  <w:r>
                    <w:rPr>
                      <w:spacing w:val="49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56"/>
                    </w:rPr>
                    <w:t> </w:t>
                  </w:r>
                  <w:r>
                    <w:rPr>
                      <w:spacing w:val="-1"/>
                    </w:rPr>
                    <w:t>количественных</w:t>
                  </w:r>
                  <w:r>
                    <w:rPr>
                      <w:spacing w:val="50"/>
                    </w:rPr>
                    <w:t> </w:t>
                  </w:r>
                  <w:r>
                    <w:rPr>
                      <w:spacing w:val="-1"/>
                    </w:rPr>
                    <w:t>изменений</w:t>
                  </w:r>
                  <w:r>
                    <w:rPr>
                      <w:spacing w:val="50"/>
                    </w:rPr>
                    <w:t> </w:t>
                  </w:r>
                  <w:r>
                    <w:rPr>
                      <w:spacing w:val="-1"/>
                    </w:rPr>
                    <w:t>изучаемых</w:t>
                  </w:r>
                  <w:r>
                    <w:rPr>
                      <w:spacing w:val="53"/>
                    </w:rPr>
                    <w:t> </w:t>
                  </w:r>
                  <w:r>
                    <w:rPr>
                      <w:spacing w:val="-3"/>
                    </w:rPr>
                    <w:t>систем,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-4"/>
                    </w:rPr>
                    <w:t>явлений,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spacing w:val="-5"/>
                    </w:rPr>
                    <w:t>процессов;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7919134" cy="10919650"/>
            <wp:effectExtent l="0" t="0" r="0" b="0"/>
            <wp:docPr id="1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134" cy="109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520" w:h="17270"/>
          <w:pgMar w:top="0" w:bottom="0" w:left="0" w:right="0"/>
        </w:sectPr>
      </w:pPr>
    </w:p>
    <w:p>
      <w:pPr>
        <w:spacing w:line="200" w:lineRule="atLeas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0pt;width:601.7pt;height:846.25pt;mso-position-horizontal-relative:page;mso-position-vertical-relative:page;z-index:-4840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5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</w:p>
                <w:p>
                  <w:pPr>
                    <w:tabs>
                      <w:tab w:pos="8746" w:val="left" w:leader="none"/>
                    </w:tabs>
                    <w:spacing w:line="279" w:lineRule="auto" w:before="0"/>
                    <w:ind w:left="1915" w:right="798" w:firstLine="279"/>
                    <w:jc w:val="both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pacing w:val="-1"/>
                      <w:sz w:val="28"/>
                    </w:rPr>
                    <w:t>-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8"/>
                    </w:rPr>
                    <w:t>изобретателъско-раиионализаторский</w:t>
                  </w:r>
                  <w:r>
                    <w:rPr>
                      <w:rFonts w:ascii="Times New Roman" w:hAnsi="Times New Roman"/>
                      <w:spacing w:val="-1"/>
                      <w:sz w:val="28"/>
                    </w:rPr>
                    <w:t>:</w:t>
                    <w:tab/>
                    <w:t>усовершенствование</w:t>
                  </w:r>
                  <w:r>
                    <w:rPr>
                      <w:rFonts w:ascii="Times New Roman" w:hAnsi="Times New Roman"/>
                      <w:spacing w:val="65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28"/>
                    </w:rPr>
                    <w:t>имеющихся,</w:t>
                  </w:r>
                  <w:r>
                    <w:rPr>
                      <w:rFonts w:ascii="Times New Roman" w:hAnsi="Times New Roman"/>
                      <w:spacing w:val="3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28"/>
                    </w:rPr>
                    <w:t>проектирование</w:t>
                  </w:r>
                  <w:r>
                    <w:rPr>
                      <w:rFonts w:ascii="Times New Roman" w:hAnsi="Times New Roman"/>
                      <w:spacing w:val="69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sz w:val="28"/>
                    </w:rPr>
                    <w:t>и </w:t>
                  </w:r>
                  <w:r>
                    <w:rPr>
                      <w:rFonts w:ascii="Times New Roman" w:hAnsi="Times New Roman"/>
                      <w:spacing w:val="-2"/>
                      <w:sz w:val="28"/>
                    </w:rPr>
                    <w:t>создание</w:t>
                  </w:r>
                  <w:r>
                    <w:rPr>
                      <w:rFonts w:ascii="Times New Roman" w:hAnsi="Times New Roman"/>
                      <w:spacing w:val="68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28"/>
                    </w:rPr>
                    <w:t>новых</w:t>
                  </w:r>
                  <w:r>
                    <w:rPr>
                      <w:rFonts w:ascii="Times New Roman" w:hAnsi="Times New Roman"/>
                      <w:spacing w:val="56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28"/>
                    </w:rPr>
                    <w:t>устройств,</w:t>
                  </w:r>
                  <w:r>
                    <w:rPr>
                      <w:rFonts w:ascii="Times New Roman" w:hAnsi="Times New Roman"/>
                      <w:spacing w:val="5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28"/>
                    </w:rPr>
                    <w:t>механизмов,</w:t>
                  </w:r>
                  <w:r>
                    <w:rPr>
                      <w:rFonts w:ascii="Times New Roman" w:hAnsi="Times New Roman"/>
                      <w:spacing w:val="65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28"/>
                    </w:rPr>
                    <w:t>приборов;</w:t>
                  </w:r>
                </w:p>
                <w:p>
                  <w:pPr>
                    <w:spacing w:line="275" w:lineRule="auto" w:before="198"/>
                    <w:ind w:left="1915" w:right="779" w:firstLine="413"/>
                    <w:jc w:val="both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8"/>
                    </w:rPr>
                    <w:t>-экспериментально-исследовательский:</w:t>
                  </w:r>
                  <w:r>
                    <w:rPr>
                      <w:rFonts w:ascii="Times New Roman" w:hAnsi="Times New Roman"/>
                      <w:b/>
                      <w:i/>
                      <w:spacing w:val="2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8"/>
                    </w:rPr>
                    <w:t>проверка</w:t>
                  </w:r>
                  <w:r>
                    <w:rPr>
                      <w:rFonts w:ascii="Times New Roman" w:hAnsi="Times New Roman"/>
                      <w:spacing w:val="52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8"/>
                    </w:rPr>
                    <w:t>предположения</w:t>
                  </w:r>
                  <w:r>
                    <w:rPr>
                      <w:rFonts w:ascii="Times New Roman" w:hAnsi="Times New Roman"/>
                      <w:spacing w:val="64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sz w:val="28"/>
                    </w:rPr>
                    <w:t>о</w:t>
                  </w:r>
                  <w:r>
                    <w:rPr>
                      <w:rFonts w:ascii="Times New Roman" w:hAnsi="Times New Roman"/>
                      <w:spacing w:val="27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28"/>
                    </w:rPr>
                    <w:t>подтверждении</w:t>
                  </w:r>
                  <w:r>
                    <w:rPr>
                      <w:rFonts w:ascii="Times New Roman" w:hAnsi="Times New Roman"/>
                      <w:spacing w:val="5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28"/>
                    </w:rPr>
                    <w:t>или</w:t>
                  </w:r>
                  <w:r>
                    <w:rPr>
                      <w:rFonts w:ascii="Times New Roman" w:hAnsi="Times New Roman"/>
                      <w:spacing w:val="8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28"/>
                    </w:rPr>
                    <w:t>опровержении</w:t>
                  </w:r>
                  <w:r>
                    <w:rPr>
                      <w:rFonts w:ascii="Times New Roman" w:hAnsi="Times New Roman"/>
                      <w:spacing w:val="4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28"/>
                    </w:rPr>
                    <w:t>результата;</w:t>
                  </w:r>
                </w:p>
                <w:p>
                  <w:pPr>
                    <w:pStyle w:val="BodyText"/>
                    <w:spacing w:line="277" w:lineRule="auto" w:before="203"/>
                    <w:ind w:left="1915" w:right="797"/>
                    <w:jc w:val="both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pacing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</w:rPr>
                    <w:t>проектно-поисковый</w:t>
                  </w:r>
                  <w:r>
                    <w:rPr>
                      <w:rFonts w:ascii="Times New Roman" w:hAnsi="Times New Roman" w:cs="Times New Roman" w:eastAsia="Times New Roman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spacing w:val="1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</w:rPr>
                    <w:t>поиск,</w:t>
                  </w:r>
                  <w:r>
                    <w:rPr>
                      <w:rFonts w:ascii="Times New Roman" w:hAnsi="Times New Roman" w:cs="Times New Roman" w:eastAsia="Times New Roman"/>
                      <w:spacing w:val="5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  <w:t>разработка</w:t>
                  </w:r>
                  <w:r>
                    <w:rPr>
                      <w:rFonts w:ascii="Times New Roman" w:hAnsi="Times New Roman" w:cs="Times New Roman" w:eastAsia="Times New Roman"/>
                      <w:spacing w:val="3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pacing w:val="3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защита</w:t>
                  </w:r>
                  <w:r>
                    <w:rPr>
                      <w:rFonts w:ascii="Times New Roman" w:hAnsi="Times New Roman" w:cs="Times New Roman" w:eastAsia="Times New Roman"/>
                      <w:spacing w:val="3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  <w:t>проекта</w:t>
                  </w:r>
                  <w:r>
                    <w:rPr>
                      <w:rFonts w:ascii="Times New Roman" w:hAnsi="Times New Roman" w:cs="Times New Roman" w:eastAsia="Times New Roman"/>
                      <w:spacing w:val="2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  <w:t>—</w:t>
                  </w:r>
                  <w:r>
                    <w:rPr>
                      <w:rFonts w:ascii="Times New Roman" w:hAnsi="Times New Roman" w:cs="Times New Roman" w:eastAsia="Times New Roman"/>
                      <w:spacing w:val="4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</w:rPr>
                    <w:t>особой</w:t>
                  </w:r>
                  <w:r>
                    <w:rPr>
                      <w:rFonts w:ascii="Times New Roman" w:hAnsi="Times New Roman" w:cs="Times New Roman" w:eastAsia="Times New Roman"/>
                      <w:spacing w:val="2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формы</w:t>
                  </w:r>
                  <w:r>
                    <w:rPr>
                      <w:rFonts w:ascii="Times New Roman" w:hAnsi="Times New Roman" w:cs="Times New Roman" w:eastAsia="Times New Roman"/>
                      <w:spacing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</w:rPr>
                    <w:t>нового,</w:t>
                  </w:r>
                  <w:r>
                    <w:rPr>
                      <w:rFonts w:ascii="Times New Roman" w:hAnsi="Times New Roman" w:cs="Times New Roman" w:eastAsia="Times New Roman"/>
                      <w:spacing w:val="2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</w:rPr>
                    <w:t>где</w:t>
                  </w:r>
                  <w:r>
                    <w:rPr>
                      <w:rFonts w:ascii="Times New Roman" w:hAnsi="Times New Roman" w:cs="Times New Roman" w:eastAsia="Times New Roman"/>
                      <w:spacing w:val="1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целевой</w:t>
                  </w:r>
                  <w:r>
                    <w:rPr>
                      <w:rFonts w:ascii="Times New Roman" w:hAnsi="Times New Roman" w:cs="Times New Roman" w:eastAsia="Times New Roman"/>
                      <w:spacing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  <w:t>установкой</w:t>
                  </w:r>
                  <w:r>
                    <w:rPr>
                      <w:rFonts w:ascii="Times New Roman" w:hAnsi="Times New Roman" w:cs="Times New Roman" w:eastAsia="Times New Roman"/>
                      <w:spacing w:val="1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являются</w:t>
                  </w:r>
                  <w:r>
                    <w:rPr>
                      <w:rFonts w:ascii="Times New Roman" w:hAnsi="Times New Roman" w:cs="Times New Roman" w:eastAsia="Times New Roman"/>
                      <w:spacing w:val="2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</w:rPr>
                    <w:t>способы</w:t>
                  </w:r>
                  <w:r>
                    <w:rPr>
                      <w:rFonts w:ascii="Times New Roman" w:hAnsi="Times New Roman" w:cs="Times New Roman" w:eastAsia="Times New Roman"/>
                      <w:spacing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деятельности,</w:t>
                  </w:r>
                  <w:r>
                    <w:rPr>
                      <w:rFonts w:ascii="Times New Roman" w:hAnsi="Times New Roman" w:cs="Times New Roman" w:eastAsia="Times New Roman"/>
                      <w:spacing w:val="3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pacing w:val="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</w:rPr>
                    <w:t>не</w:t>
                  </w:r>
                  <w:r>
                    <w:rPr>
                      <w:rFonts w:ascii="Times New Roman" w:hAnsi="Times New Roman" w:cs="Times New Roman" w:eastAsia="Times New Roman"/>
                      <w:spacing w:val="2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накопление</w:t>
                  </w:r>
                  <w:r>
                    <w:rPr>
                      <w:rFonts w:ascii="Times New Roman" w:hAnsi="Times New Roman" w:cs="Times New Roman" w:eastAsia="Times New Roman"/>
                      <w:spacing w:val="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pacing w:val="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</w:rPr>
                    <w:t>анализ</w:t>
                  </w:r>
                  <w:r>
                    <w:rPr>
                      <w:rFonts w:ascii="Times New Roman" w:hAnsi="Times New Roman" w:cs="Times New Roman" w:eastAsia="Times New Roman"/>
                      <w:spacing w:val="1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фактических</w:t>
                  </w:r>
                  <w:r>
                    <w:rPr>
                      <w:rFonts w:ascii="Times New Roman" w:hAnsi="Times New Roman" w:cs="Times New Roman" w:eastAsia="Times New Roman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</w:rPr>
                    <w:t>знаний.</w:t>
                  </w:r>
                </w:p>
                <w:p>
                  <w:pPr>
                    <w:spacing w:before="206"/>
                    <w:ind w:left="1915" w:right="0" w:firstLine="0"/>
                    <w:jc w:val="both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pacing w:val="-7"/>
                      <w:sz w:val="28"/>
                    </w:rPr>
                    <w:t>4.</w:t>
                  </w:r>
                  <w:r>
                    <w:rPr>
                      <w:rFonts w:ascii="Times New Roman" w:hAnsi="Times New Roman"/>
                      <w:b/>
                      <w:sz w:val="28"/>
                    </w:rPr>
                    <w:t>      </w:t>
                  </w:r>
                  <w:r>
                    <w:rPr>
                      <w:rFonts w:ascii="Times New Roman" w:hAnsi="Times New Roman"/>
                      <w:b/>
                      <w:spacing w:val="18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3"/>
                      <w:sz w:val="28"/>
                    </w:rPr>
                    <w:t>Процедура</w:t>
                  </w:r>
                  <w:r>
                    <w:rPr>
                      <w:rFonts w:ascii="Times New Roman" w:hAnsi="Times New Roman"/>
                      <w:b/>
                      <w:spacing w:val="10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4"/>
                      <w:sz w:val="28"/>
                    </w:rPr>
                    <w:t>защиты</w:t>
                  </w:r>
                  <w:r>
                    <w:rPr>
                      <w:rFonts w:ascii="Times New Roman" w:hAnsi="Times New Roman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8"/>
                    </w:rPr>
                    <w:t>учебного</w:t>
                  </w:r>
                  <w:r>
                    <w:rPr>
                      <w:rFonts w:ascii="Times New Roman" w:hAnsi="Times New Roman"/>
                      <w:b/>
                      <w:spacing w:val="16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2"/>
                      <w:sz w:val="28"/>
                    </w:rPr>
                    <w:t>исследования</w:t>
                  </w:r>
                  <w:r>
                    <w:rPr>
                      <w:rFonts w:ascii="Times New Roman" w:hAnsi="Times New Roman"/>
                      <w:sz w:val="28"/>
                    </w:rPr>
                  </w:r>
                </w:p>
                <w:p>
                  <w:pPr>
                    <w:pStyle w:val="BodyText"/>
                    <w:spacing w:line="279" w:lineRule="auto" w:before="244"/>
                    <w:ind w:left="1906" w:right="795" w:firstLine="4"/>
                    <w:jc w:val="both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/>
                      <w:spacing w:val="-5"/>
                    </w:rPr>
                    <w:t>4.1.</w:t>
                  </w:r>
                  <w:r>
                    <w:rPr>
                      <w:rFonts w:ascii="Times New Roman" w:hAnsi="Times New Roman"/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  <w:t>По</w:t>
                  </w:r>
                  <w:r>
                    <w:rPr>
                      <w:rFonts w:ascii="Times New Roman" w:hAnsi="Times New Roman"/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  <w:t>желанию</w:t>
                  </w:r>
                  <w:r>
                    <w:rPr>
                      <w:rFonts w:ascii="Times New Roman" w:hAnsi="Times New Roman"/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участников</w:t>
                  </w:r>
                  <w:r>
                    <w:rPr>
                      <w:rFonts w:ascii="Times New Roman" w:hAnsi="Times New Roman"/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учебно-исследовательской</w:t>
                  </w:r>
                  <w:r>
                    <w:rPr>
                      <w:rFonts w:ascii="Times New Roman" w:hAnsi="Times New Roman"/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деятельности</w:t>
                  </w:r>
                  <w:r>
                    <w:rPr>
                      <w:rFonts w:ascii="Times New Roman" w:hAnsi="Times New Roman"/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  <w:t>ее</w:t>
                  </w:r>
                  <w:r>
                    <w:rPr>
                      <w:rFonts w:ascii="Times New Roman" w:hAnsi="Times New Roman"/>
                      <w:spacing w:val="59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результаты</w:t>
                  </w:r>
                  <w:r>
                    <w:rPr>
                      <w:rFonts w:ascii="Times New Roman" w:hAnsi="Times New Roman"/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могут</w:t>
                  </w:r>
                  <w:r>
                    <w:rPr>
                      <w:rFonts w:ascii="Times New Roman" w:hAnsi="Times New Roman"/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защищаться</w:t>
                  </w:r>
                  <w:r>
                    <w:rPr>
                      <w:rFonts w:ascii="Times New Roman" w:hAnsi="Times New Roman"/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следующим</w:t>
                  </w:r>
                  <w:r>
                    <w:rPr>
                      <w:rFonts w:ascii="Times New Roman" w:hAnsi="Times New Roman"/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  <w:t>образом:</w:t>
                  </w:r>
                </w:p>
                <w:p>
                  <w:pPr>
                    <w:pStyle w:val="BodyText"/>
                    <w:spacing w:line="240" w:lineRule="auto" w:before="203"/>
                    <w:ind w:left="2328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/>
                      <w:spacing w:val="-3"/>
                    </w:rPr>
                    <w:t>-в</w:t>
                  </w:r>
                  <w:r>
                    <w:rPr>
                      <w:rFonts w:ascii="Times New Roman" w:hAnsi="Times New Roman"/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  <w:t>виде</w:t>
                  </w:r>
                  <w:r>
                    <w:rPr>
                      <w:rFonts w:ascii="Times New Roman" w:hAnsi="Times New Roman"/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ответа</w:t>
                  </w:r>
                  <w:r>
                    <w:rPr>
                      <w:rFonts w:ascii="Times New Roman" w:hAnsi="Times New Roman"/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на</w:t>
                  </w:r>
                  <w:r>
                    <w:rPr>
                      <w:rFonts w:ascii="Times New Roman" w:hAnsi="Times New Roman"/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  <w:t>уроке;</w:t>
                  </w:r>
                </w:p>
                <w:p>
                  <w:pPr>
                    <w:spacing w:line="240" w:lineRule="auto" w:before="6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pStyle w:val="BodyText"/>
                    <w:spacing w:line="240" w:lineRule="auto" w:before="0"/>
                    <w:ind w:left="2333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/>
                      <w:spacing w:val="-4"/>
                    </w:rPr>
                    <w:t>-в</w:t>
                  </w:r>
                  <w:r>
                    <w:rPr>
                      <w:rFonts w:ascii="Times New Roman" w:hAnsi="Times New Roman"/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  <w:t>виде</w:t>
                  </w:r>
                  <w:r>
                    <w:rPr>
                      <w:rFonts w:ascii="Times New Roman" w:hAnsi="Times New Roman"/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публичной</w:t>
                  </w:r>
                  <w:r>
                    <w:rPr>
                      <w:rFonts w:ascii="Times New Roman" w:hAnsi="Times New Roman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  <w:t>защиты.</w:t>
                  </w:r>
                </w:p>
                <w:p>
                  <w:pPr>
                    <w:pStyle w:val="BodyText"/>
                    <w:spacing w:line="282" w:lineRule="auto" w:before="239"/>
                    <w:ind w:left="1910" w:right="799"/>
                    <w:jc w:val="both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/>
                      <w:spacing w:val="-4"/>
                    </w:rPr>
                    <w:t>4.2.</w:t>
                  </w:r>
                  <w:r>
                    <w:rPr>
                      <w:rFonts w:ascii="Times New Roman" w:hAnsi="Times New Roman"/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Публичная</w:t>
                  </w:r>
                  <w:r>
                    <w:rPr>
                      <w:rFonts w:ascii="Times New Roman" w:hAnsi="Times New Roman"/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защита</w:t>
                  </w:r>
                  <w:r>
                    <w:rPr>
                      <w:rFonts w:ascii="Times New Roman" w:hAnsi="Times New Roman"/>
                      <w:spacing w:val="49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исследования</w:t>
                  </w:r>
                  <w:r>
                    <w:rPr>
                      <w:rFonts w:ascii="Times New Roman" w:hAnsi="Times New Roman"/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проводится</w:t>
                  </w:r>
                  <w:r>
                    <w:rPr>
                      <w:rFonts w:ascii="Times New Roman" w:hAnsi="Times New Roman"/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на</w:t>
                  </w:r>
                  <w:r>
                    <w:rPr>
                      <w:rFonts w:ascii="Times New Roman" w:hAnsi="Times New Roman"/>
                      <w:spacing w:val="59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общешкольной</w:t>
                  </w:r>
                  <w:r>
                    <w:rPr>
                      <w:rFonts w:ascii="Times New Roman" w:hAnsi="Times New Roman"/>
                      <w:spacing w:val="49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научно-практической</w:t>
                  </w:r>
                  <w:r>
                    <w:rPr>
                      <w:rFonts w:ascii="Times New Roman" w:hAnsi="Times New Roman"/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  <w:t>конференции.</w:t>
                  </w:r>
                </w:p>
                <w:p>
                  <w:pPr>
                    <w:pStyle w:val="BodyText"/>
                    <w:spacing w:line="276" w:lineRule="auto" w:before="195"/>
                    <w:ind w:left="1910" w:right="791"/>
                    <w:jc w:val="both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/>
                      <w:spacing w:val="-5"/>
                    </w:rPr>
                    <w:t>4.3.</w:t>
                  </w:r>
                  <w:r>
                    <w:rPr>
                      <w:rFonts w:ascii="Times New Roman" w:hAnsi="Times New Roman"/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Для</w:t>
                  </w:r>
                  <w:r>
                    <w:rPr>
                      <w:rFonts w:ascii="Times New Roman" w:hAnsi="Times New Roman"/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  <w:t>публичной</w:t>
                  </w:r>
                  <w:r>
                    <w:rPr>
                      <w:rFonts w:ascii="Times New Roman" w:hAnsi="Times New Roman"/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защиты</w:t>
                  </w:r>
                  <w:r>
                    <w:rPr>
                      <w:rFonts w:ascii="Times New Roman" w:hAnsi="Times New Roman"/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за</w:t>
                  </w:r>
                  <w:r>
                    <w:rPr>
                      <w:rFonts w:ascii="Times New Roman" w:hAnsi="Times New Roman"/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  <w:t>20</w:t>
                  </w:r>
                  <w:r>
                    <w:rPr>
                      <w:rFonts w:ascii="Times New Roman" w:hAnsi="Times New Roman"/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дней</w:t>
                  </w:r>
                  <w:r>
                    <w:rPr>
                      <w:rFonts w:ascii="Times New Roman" w:hAnsi="Times New Roman"/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  <w:t>до</w:t>
                  </w:r>
                  <w:r>
                    <w:rPr>
                      <w:rFonts w:ascii="Times New Roman" w:hAnsi="Times New Roman"/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  <w:t>ее</w:t>
                  </w:r>
                  <w:r>
                    <w:rPr>
                      <w:rFonts w:ascii="Times New Roman" w:hAnsi="Times New Roman"/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проведения</w:t>
                  </w:r>
                  <w:r>
                    <w:rPr>
                      <w:rFonts w:ascii="Times New Roman" w:hAnsi="Times New Roman"/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в</w:t>
                  </w:r>
                  <w:r>
                    <w:rPr>
                      <w:rFonts w:ascii="Times New Roman" w:hAnsi="Times New Roman"/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экспертный</w:t>
                  </w:r>
                  <w:r>
                    <w:rPr>
                      <w:rFonts w:ascii="Times New Roman" w:hAnsi="Times New Roman"/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  <w:t>совет</w:t>
                  </w:r>
                  <w:r>
                    <w:rPr>
                      <w:rFonts w:ascii="Times New Roman" w:hAnsi="Times New Roman"/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школы</w:t>
                  </w:r>
                  <w:r>
                    <w:rPr>
                      <w:rFonts w:ascii="Times New Roman" w:hAnsi="Times New Roman"/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в</w:t>
                  </w:r>
                  <w:r>
                    <w:rPr>
                      <w:rFonts w:ascii="Times New Roman" w:hAnsi="Times New Roman"/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электронном</w:t>
                  </w:r>
                  <w:r>
                    <w:rPr>
                      <w:rFonts w:ascii="Times New Roman" w:hAnsi="Times New Roman"/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  <w:t>виде</w:t>
                  </w:r>
                  <w:r>
                    <w:rPr>
                      <w:rFonts w:ascii="Times New Roman" w:hAnsi="Times New Roman"/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сдается</w:t>
                  </w:r>
                  <w:r>
                    <w:rPr>
                      <w:rFonts w:ascii="Times New Roman" w:hAnsi="Times New Roman"/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отчёт</w:t>
                  </w:r>
                  <w:r>
                    <w:rPr>
                      <w:rFonts w:ascii="Times New Roman" w:hAnsi="Times New Roman"/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(реферат),</w:t>
                  </w:r>
                  <w:r>
                    <w:rPr>
                      <w:rFonts w:ascii="Times New Roman" w:hAnsi="Times New Roman"/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содержащий</w:t>
                  </w:r>
                  <w:r>
                    <w:rPr>
                      <w:rFonts w:ascii="Times New Roman" w:hAnsi="Times New Roman"/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результаты</w:t>
                  </w:r>
                  <w:r>
                    <w:rPr>
                      <w:rFonts w:ascii="Times New Roman" w:hAnsi="Times New Roman"/>
                      <w:spacing w:val="55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исследовательской</w:t>
                  </w:r>
                  <w:r>
                    <w:rPr>
                      <w:rFonts w:ascii="Times New Roman" w:hAnsi="Times New Roman"/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деятельности,</w:t>
                  </w:r>
                  <w:r>
                    <w:rPr>
                      <w:rFonts w:ascii="Times New Roman" w:hAnsi="Times New Roman"/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и</w:t>
                  </w:r>
                  <w:r>
                    <w:rPr>
                      <w:rFonts w:ascii="Times New Roman" w:hAnsi="Times New Roman"/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рецензия</w:t>
                  </w:r>
                  <w:r>
                    <w:rPr>
                      <w:rFonts w:ascii="Times New Roman" w:hAnsi="Times New Roman"/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на</w:t>
                  </w:r>
                  <w:r>
                    <w:rPr>
                      <w:rFonts w:ascii="Times New Roman" w:hAnsi="Times New Roman"/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него</w:t>
                  </w:r>
                  <w:r>
                    <w:rPr>
                      <w:rFonts w:ascii="Times New Roman" w:hAnsi="Times New Roman"/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руководителя</w:t>
                  </w:r>
                  <w:r>
                    <w:rPr>
                      <w:rFonts w:ascii="Times New Roman" w:hAnsi="Times New Roman"/>
                      <w:spacing w:val="79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  <w:t>исследования.</w:t>
                  </w:r>
                </w:p>
                <w:p>
                  <w:pPr>
                    <w:pStyle w:val="BodyText"/>
                    <w:spacing w:line="277" w:lineRule="auto" w:before="196"/>
                    <w:ind w:left="1906" w:right="796" w:firstLine="355"/>
                    <w:jc w:val="both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/>
                      <w:spacing w:val="-5"/>
                    </w:rPr>
                    <w:t>4.4.</w:t>
                  </w:r>
                  <w:r>
                    <w:rPr>
                      <w:rFonts w:ascii="Times New Roman" w:hAnsi="Times New Roman"/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В</w:t>
                  </w:r>
                  <w:r>
                    <w:rPr>
                      <w:rFonts w:ascii="Times New Roman" w:hAnsi="Times New Roman"/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  <w:t>процедуру</w:t>
                  </w:r>
                  <w:r>
                    <w:rPr>
                      <w:rFonts w:ascii="Times New Roman" w:hAnsi="Times New Roman"/>
                      <w:spacing w:val="65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защиты</w:t>
                  </w:r>
                  <w:r>
                    <w:rPr>
                      <w:rFonts w:ascii="Times New Roman" w:hAnsi="Times New Roman"/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учебного</w:t>
                  </w:r>
                  <w:r>
                    <w:rPr>
                      <w:rFonts w:ascii="Times New Roman" w:hAnsi="Times New Roman"/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исследования</w:t>
                  </w:r>
                  <w:r>
                    <w:rPr>
                      <w:rFonts w:ascii="Times New Roman" w:hAnsi="Times New Roman"/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входят</w:t>
                  </w:r>
                  <w:r>
                    <w:rPr>
                      <w:rFonts w:ascii="Times New Roman" w:hAnsi="Times New Roman"/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выступление</w:t>
                  </w:r>
                  <w:r>
                    <w:rPr>
                      <w:rFonts w:ascii="Times New Roman" w:hAnsi="Times New Roman"/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рецензента</w:t>
                  </w:r>
                  <w:r>
                    <w:rPr>
                      <w:rFonts w:ascii="Times New Roman" w:hAnsi="Times New Roman"/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  <w:t>(до</w:t>
                  </w:r>
                  <w:r>
                    <w:rPr>
                      <w:rFonts w:ascii="Times New Roman" w:hAnsi="Times New Roman"/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5</w:t>
                  </w:r>
                  <w:r>
                    <w:rPr>
                      <w:rFonts w:ascii="Times New Roman" w:hAnsi="Times New Roman"/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  <w:t>минут),</w:t>
                  </w:r>
                  <w:r>
                    <w:rPr>
                      <w:rFonts w:ascii="Times New Roman" w:hAnsi="Times New Roman"/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выступление</w:t>
                  </w:r>
                  <w:r>
                    <w:rPr>
                      <w:rFonts w:ascii="Times New Roman" w:hAnsi="Times New Roman"/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автора</w:t>
                  </w:r>
                  <w:r>
                    <w:rPr>
                      <w:rFonts w:ascii="Times New Roman" w:hAnsi="Times New Roman"/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  <w:t>или</w:t>
                  </w:r>
                  <w:r>
                    <w:rPr>
                      <w:rFonts w:ascii="Times New Roman" w:hAnsi="Times New Roman"/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  <w:t>авторов</w:t>
                  </w:r>
                  <w:r>
                    <w:rPr>
                      <w:rFonts w:ascii="Times New Roman" w:hAnsi="Times New Roman"/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исследования</w:t>
                  </w:r>
                  <w:r>
                    <w:rPr>
                      <w:rFonts w:ascii="Times New Roman" w:hAnsi="Times New Roman"/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  <w:t>(до</w:t>
                  </w:r>
                  <w:r>
                    <w:rPr>
                      <w:rFonts w:ascii="Times New Roman" w:hAnsi="Times New Roman"/>
                      <w:spacing w:val="69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  <w:t>15</w:t>
                  </w:r>
                  <w:r>
                    <w:rPr>
                      <w:rFonts w:ascii="Times New Roman" w:hAnsi="Times New Roman"/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  <w:t>минут),</w:t>
                  </w:r>
                  <w:r>
                    <w:rPr>
                      <w:rFonts w:ascii="Times New Roman" w:hAnsi="Times New Roman"/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  <w:t>ответы</w:t>
                  </w:r>
                  <w:r>
                    <w:rPr>
                      <w:rFonts w:ascii="Times New Roman" w:hAnsi="Times New Roman"/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на</w:t>
                  </w:r>
                  <w:r>
                    <w:rPr>
                      <w:rFonts w:ascii="Times New Roman" w:hAnsi="Times New Roman"/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вопросы</w:t>
                  </w:r>
                  <w:r>
                    <w:rPr>
                      <w:rFonts w:ascii="Times New Roman" w:hAnsi="Times New Roman"/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присутствующих.</w:t>
                  </w:r>
                </w:p>
                <w:p>
                  <w:pPr>
                    <w:pStyle w:val="BodyText"/>
                    <w:spacing w:line="278" w:lineRule="auto" w:before="206"/>
                    <w:ind w:left="1915" w:right="799" w:firstLine="341"/>
                    <w:jc w:val="both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/>
                      <w:spacing w:val="-4"/>
                    </w:rPr>
                    <w:t>4.5.</w:t>
                  </w:r>
                  <w:r>
                    <w:rPr>
                      <w:rFonts w:ascii="Times New Roman" w:hAnsi="Times New Roman"/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  <w:t>Оценку</w:t>
                  </w:r>
                  <w:r>
                    <w:rPr>
                      <w:rFonts w:ascii="Times New Roman" w:hAnsi="Times New Roman"/>
                      <w:spacing w:val="63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результатов</w:t>
                  </w:r>
                  <w:r>
                    <w:rPr>
                      <w:rFonts w:ascii="Times New Roman" w:hAnsi="Times New Roman"/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учебного</w:t>
                  </w:r>
                  <w:r>
                    <w:rPr>
                      <w:rFonts w:ascii="Times New Roman" w:hAnsi="Times New Roman"/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исследования</w:t>
                  </w:r>
                  <w:r>
                    <w:rPr>
                      <w:rFonts w:ascii="Times New Roman" w:hAnsi="Times New Roman"/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осуществляет</w:t>
                  </w:r>
                  <w:r>
                    <w:rPr>
                      <w:rFonts w:ascii="Times New Roman" w:hAnsi="Times New Roman"/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экспертный</w:t>
                  </w:r>
                  <w:r>
                    <w:rPr>
                      <w:rFonts w:ascii="Times New Roman" w:hAnsi="Times New Roman"/>
                      <w:spacing w:val="69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  <w:t>совет.</w:t>
                  </w:r>
                </w:p>
                <w:p>
                  <w:pPr>
                    <w:pStyle w:val="BodyText"/>
                    <w:spacing w:line="275" w:lineRule="auto" w:before="189"/>
                    <w:ind w:left="1915" w:right="785" w:firstLine="346"/>
                    <w:jc w:val="both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/>
                      <w:spacing w:val="-4"/>
                    </w:rPr>
                    <w:t>4.6.</w:t>
                  </w:r>
                  <w:r>
                    <w:rPr>
                      <w:rFonts w:ascii="Times New Roman" w:hAnsi="Times New Roman"/>
                      <w:spacing w:val="49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Дата</w:t>
                  </w:r>
                  <w:r>
                    <w:rPr>
                      <w:rFonts w:ascii="Times New Roman" w:hAnsi="Times New Roman"/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  <w:t>защиты</w:t>
                  </w:r>
                  <w:r>
                    <w:rPr>
                      <w:rFonts w:ascii="Times New Roman" w:hAnsi="Times New Roman"/>
                      <w:spacing w:val="59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учебных</w:t>
                  </w:r>
                  <w:r>
                    <w:rPr>
                      <w:rFonts w:ascii="Times New Roman" w:hAnsi="Times New Roman"/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исследований,</w:t>
                  </w:r>
                  <w:r>
                    <w:rPr>
                      <w:rFonts w:ascii="Times New Roman" w:hAnsi="Times New Roman"/>
                      <w:spacing w:val="52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а</w:t>
                  </w:r>
                  <w:r>
                    <w:rPr>
                      <w:rFonts w:ascii="Times New Roman" w:hAnsi="Times New Roman"/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также</w:t>
                  </w:r>
                  <w:r>
                    <w:rPr>
                      <w:rFonts w:ascii="Times New Roman" w:hAnsi="Times New Roman"/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оценочная</w:t>
                  </w:r>
                  <w:r>
                    <w:rPr>
                      <w:rFonts w:ascii="Times New Roman" w:hAnsi="Times New Roman"/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шкала</w:t>
                  </w:r>
                  <w:r>
                    <w:rPr>
                      <w:rFonts w:ascii="Times New Roman" w:hAnsi="Times New Roman"/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определяются</w:t>
                  </w:r>
                  <w:r>
                    <w:rPr>
                      <w:rFonts w:ascii="Times New Roman" w:hAnsi="Times New Roman"/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  <w:t>экспертным</w:t>
                  </w:r>
                  <w:r>
                    <w:rPr>
                      <w:rFonts w:ascii="Times New Roman" w:hAnsi="Times New Roman"/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  <w:t>советом.</w:t>
                  </w:r>
                </w:p>
                <w:p>
                  <w:pPr>
                    <w:tabs>
                      <w:tab w:pos="2745" w:val="left" w:leader="none"/>
                    </w:tabs>
                    <w:spacing w:before="223"/>
                    <w:ind w:left="2266" w:right="0" w:firstLine="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pacing w:val="-7"/>
                      <w:sz w:val="28"/>
                    </w:rPr>
                    <w:t>5.</w:t>
                    <w:tab/>
                  </w:r>
                  <w:r>
                    <w:rPr>
                      <w:rFonts w:ascii="Times New Roman" w:hAnsi="Times New Roman"/>
                      <w:b/>
                      <w:spacing w:val="-4"/>
                      <w:sz w:val="28"/>
                    </w:rPr>
                    <w:t>Экспертный</w:t>
                  </w:r>
                  <w:r>
                    <w:rPr>
                      <w:rFonts w:ascii="Times New Roman" w:hAnsi="Times New Roman"/>
                      <w:b/>
                      <w:spacing w:val="11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4"/>
                      <w:sz w:val="28"/>
                    </w:rPr>
                    <w:t>совет</w:t>
                  </w:r>
                  <w:r>
                    <w:rPr>
                      <w:rFonts w:ascii="Times New Roman" w:hAnsi="Times New Roman"/>
                      <w:sz w:val="28"/>
                    </w:rPr>
                  </w:r>
                </w:p>
                <w:p>
                  <w:pPr>
                    <w:pStyle w:val="BodyText"/>
                    <w:spacing w:line="279" w:lineRule="auto" w:before="239"/>
                    <w:ind w:left="1910" w:right="797" w:firstLine="10"/>
                    <w:jc w:val="both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/>
                      <w:spacing w:val="-10"/>
                    </w:rPr>
                    <w:t>5.</w:t>
                  </w:r>
                  <w:r>
                    <w:rPr>
                      <w:rFonts w:ascii="Times New Roman" w:hAnsi="Times New Roman"/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1</w:t>
                  </w:r>
                  <w:r>
                    <w:rPr>
                      <w:rFonts w:ascii="Times New Roman" w:hAnsi="Times New Roman"/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  <w:t>Экспертный</w:t>
                  </w:r>
                  <w:r>
                    <w:rPr>
                      <w:rFonts w:ascii="Times New Roman" w:hAnsi="Times New Roman"/>
                      <w:spacing w:val="49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  <w:t>совет</w:t>
                  </w:r>
                  <w:r>
                    <w:rPr>
                      <w:rFonts w:ascii="Times New Roman" w:hAnsi="Times New Roman"/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состоит</w:t>
                  </w:r>
                  <w:r>
                    <w:rPr>
                      <w:rFonts w:ascii="Times New Roman" w:hAnsi="Times New Roman"/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  <w:t>из</w:t>
                  </w:r>
                  <w:r>
                    <w:rPr>
                      <w:rFonts w:ascii="Times New Roman" w:hAnsi="Times New Roman"/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представителей</w:t>
                  </w:r>
                  <w:r>
                    <w:rPr>
                      <w:rFonts w:ascii="Times New Roman" w:hAnsi="Times New Roman"/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учительского</w:t>
                  </w:r>
                  <w:r>
                    <w:rPr>
                      <w:rFonts w:ascii="Times New Roman" w:hAnsi="Times New Roman"/>
                      <w:spacing w:val="5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  <w:t>(3-4</w:t>
                  </w:r>
                  <w:r>
                    <w:rPr>
                      <w:rFonts w:ascii="Times New Roman" w:hAnsi="Times New Roman"/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человека)</w:t>
                  </w:r>
                  <w:r>
                    <w:rPr>
                      <w:rFonts w:ascii="Times New Roman" w:hAnsi="Times New Roman"/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и</w:t>
                  </w:r>
                  <w:r>
                    <w:rPr>
                      <w:rFonts w:ascii="Times New Roman" w:hAnsi="Times New Roman"/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ученического</w:t>
                  </w:r>
                  <w:r>
                    <w:rPr>
                      <w:rFonts w:ascii="Times New Roman" w:hAnsi="Times New Roman"/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  <w:t>(3-4</w:t>
                  </w:r>
                  <w:r>
                    <w:rPr>
                      <w:rFonts w:ascii="Times New Roman" w:hAnsi="Times New Roman"/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человека)</w:t>
                  </w:r>
                  <w:r>
                    <w:rPr>
                      <w:rFonts w:ascii="Times New Roman" w:hAnsi="Times New Roman"/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  <w:t>коллективов.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7602490" cy="10692384"/>
            <wp:effectExtent l="0" t="0" r="0" b="0"/>
            <wp:docPr id="3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249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040" w:h="16930"/>
          <w:pgMar w:top="0" w:bottom="0" w:left="0" w:right="0"/>
        </w:sectPr>
      </w:pPr>
    </w:p>
    <w:p>
      <w:pPr>
        <w:spacing w:line="200" w:lineRule="atLeas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0pt;width:618.950pt;height:858.25pt;mso-position-horizontal-relative:page;mso-position-vertical-relative:page;z-index:-4816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pStyle w:val="BodyText"/>
                    <w:spacing w:line="281" w:lineRule="auto" w:before="192"/>
                    <w:ind w:right="650" w:firstLine="5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/>
                      <w:spacing w:val="-2"/>
                    </w:rPr>
                    <w:t>5.2.</w:t>
                  </w:r>
                  <w:r>
                    <w:rPr>
                      <w:rFonts w:ascii="Times New Roman" w:hAnsi="Times New Roman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Выборы</w:t>
                  </w:r>
                  <w:r>
                    <w:rPr>
                      <w:rFonts w:ascii="Times New Roman" w:hAnsi="Times New Roman"/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в</w:t>
                  </w:r>
                  <w:r>
                    <w:rPr>
                      <w:rFonts w:ascii="Times New Roman" w:hAnsi="Times New Roman"/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экспертный</w:t>
                  </w:r>
                  <w:r>
                    <w:rPr>
                      <w:rFonts w:ascii="Times New Roman" w:hAnsi="Times New Roman"/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совет</w:t>
                  </w:r>
                  <w:r>
                    <w:rPr>
                      <w:rFonts w:ascii="Times New Roman" w:hAnsi="Times New Roman"/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представителей</w:t>
                  </w:r>
                  <w:r>
                    <w:rPr>
                      <w:rFonts w:ascii="Times New Roman" w:hAnsi="Times New Roman"/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педагогического</w:t>
                  </w:r>
                  <w:r>
                    <w:rPr>
                      <w:rFonts w:ascii="Times New Roman" w:hAnsi="Times New Roman"/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коллектива</w:t>
                  </w:r>
                  <w:r>
                    <w:rPr>
                      <w:rFonts w:ascii="Times New Roman" w:hAnsi="Times New Roman"/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осуществляются</w:t>
                  </w:r>
                  <w:r>
                    <w:rPr>
                      <w:rFonts w:ascii="Times New Roman" w:hAnsi="Times New Roman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  <w:t>путем</w:t>
                  </w:r>
                  <w:r>
                    <w:rPr>
                      <w:rFonts w:ascii="Times New Roman" w:hAnsi="Times New Roman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тайного</w:t>
                  </w:r>
                  <w:r>
                    <w:rPr>
                      <w:rFonts w:ascii="Times New Roman" w:hAnsi="Times New Roman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или</w:t>
                  </w:r>
                  <w:r>
                    <w:rPr>
                      <w:rFonts w:ascii="Times New Roman" w:hAnsi="Times New Roman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открытого</w:t>
                  </w:r>
                  <w:r>
                    <w:rPr>
                      <w:rFonts w:ascii="Times New Roman" w:hAnsi="Times New Roman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голосования</w:t>
                  </w:r>
                  <w:r>
                    <w:rPr>
                      <w:rFonts w:ascii="Times New Roman" w:hAnsi="Times New Roman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на </w:t>
                  </w:r>
                  <w:r>
                    <w:rPr>
                      <w:rFonts w:ascii="Times New Roman" w:hAnsi="Times New Roman"/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январском</w:t>
                  </w:r>
                  <w:r>
                    <w:rPr>
                      <w:rFonts w:ascii="Times New Roman" w:hAnsi="Times New Roman"/>
                      <w:spacing w:val="69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педагогическом</w:t>
                  </w:r>
                  <w:r>
                    <w:rPr>
                      <w:rFonts w:ascii="Times New Roman" w:hAnsi="Times New Roman"/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  <w:t>совете.</w:t>
                  </w:r>
                </w:p>
                <w:p>
                  <w:pPr>
                    <w:pStyle w:val="BodyText"/>
                    <w:spacing w:line="277" w:lineRule="auto" w:before="191"/>
                    <w:ind w:right="654" w:firstLine="5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/>
                      <w:spacing w:val="-2"/>
                    </w:rPr>
                    <w:t>5.3.</w:t>
                  </w:r>
                  <w:r>
                    <w:rPr>
                      <w:rFonts w:ascii="Times New Roman" w:hAnsi="Times New Roman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Выборы</w:t>
                  </w:r>
                  <w:r>
                    <w:rPr>
                      <w:rFonts w:ascii="Times New Roman" w:hAnsi="Times New Roman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в </w:t>
                  </w:r>
                  <w:r>
                    <w:rPr>
                      <w:rFonts w:ascii="Times New Roman" w:hAnsi="Times New Roman"/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  <w:t>экспертный</w:t>
                  </w:r>
                  <w:r>
                    <w:rPr>
                      <w:rFonts w:ascii="Times New Roman" w:hAnsi="Times New Roman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совет</w:t>
                  </w:r>
                  <w:r>
                    <w:rPr>
                      <w:rFonts w:ascii="Times New Roman" w:hAnsi="Times New Roman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представителей</w:t>
                  </w:r>
                  <w:r>
                    <w:rPr>
                      <w:rFonts w:ascii="Times New Roman" w:hAnsi="Times New Roman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ученического</w:t>
                  </w:r>
                  <w:r>
                    <w:rPr>
                      <w:rFonts w:ascii="Times New Roman" w:hAnsi="Times New Roman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коллектива</w:t>
                  </w:r>
                  <w:r>
                    <w:rPr>
                      <w:rFonts w:ascii="Times New Roman" w:hAnsi="Times New Roman"/>
                      <w:spacing w:val="51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осуществляются</w:t>
                  </w:r>
                  <w:r>
                    <w:rPr>
                      <w:rFonts w:ascii="Times New Roman" w:hAnsi="Times New Roman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  <w:t>путем</w:t>
                  </w:r>
                  <w:r>
                    <w:rPr>
                      <w:rFonts w:ascii="Times New Roman" w:hAnsi="Times New Roman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тайного</w:t>
                  </w:r>
                  <w:r>
                    <w:rPr>
                      <w:rFonts w:ascii="Times New Roman" w:hAnsi="Times New Roman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или</w:t>
                  </w:r>
                  <w:r>
                    <w:rPr>
                      <w:rFonts w:ascii="Times New Roman" w:hAnsi="Times New Roman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открытого</w:t>
                  </w:r>
                  <w:r>
                    <w:rPr>
                      <w:rFonts w:ascii="Times New Roman" w:hAnsi="Times New Roman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голосования</w:t>
                  </w:r>
                  <w:r>
                    <w:rPr>
                      <w:rFonts w:ascii="Times New Roman" w:hAnsi="Times New Roman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на </w:t>
                  </w:r>
                  <w:r>
                    <w:rPr>
                      <w:rFonts w:ascii="Times New Roman" w:hAnsi="Times New Roman"/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январских</w:t>
                  </w:r>
                  <w:r>
                    <w:rPr>
                      <w:rFonts w:ascii="Times New Roman" w:hAnsi="Times New Roman"/>
                      <w:spacing w:val="5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классных</w:t>
                  </w:r>
                  <w:r>
                    <w:rPr>
                      <w:rFonts w:ascii="Times New Roman" w:hAnsi="Times New Roman"/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  <w:t>собраниях</w:t>
                  </w:r>
                  <w:r>
                    <w:rPr>
                      <w:rFonts w:ascii="Times New Roman" w:hAnsi="Times New Roman"/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обучающихся</w:t>
                  </w:r>
                  <w:r>
                    <w:rPr>
                      <w:rFonts w:ascii="Times New Roman" w:hAnsi="Times New Roman"/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  <w:t>9-11-х</w:t>
                  </w:r>
                  <w:r>
                    <w:rPr>
                      <w:rFonts w:ascii="Times New Roman" w:hAnsi="Times New Roman"/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  <w:t>классов.</w:t>
                  </w:r>
                </w:p>
                <w:p>
                  <w:pPr>
                    <w:pStyle w:val="BodyText"/>
                    <w:tabs>
                      <w:tab w:pos="2840" w:val="left" w:leader="none"/>
                      <w:tab w:pos="3636" w:val="left" w:leader="none"/>
                      <w:tab w:pos="5297" w:val="left" w:leader="none"/>
                      <w:tab w:pos="6329" w:val="left" w:leader="none"/>
                      <w:tab w:pos="8004" w:val="left" w:leader="none"/>
                      <w:tab w:pos="9449" w:val="left" w:leader="none"/>
                      <w:tab w:pos="10251" w:val="left" w:leader="none"/>
                      <w:tab w:pos="11259" w:val="left" w:leader="none"/>
                    </w:tabs>
                    <w:spacing w:line="282" w:lineRule="auto" w:before="202"/>
                    <w:ind w:left="2207" w:right="842" w:firstLine="14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spacing w:val="-7"/>
                    </w:rPr>
                    <w:t>5.4.</w:t>
                    <w:tab/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</w:rPr>
                    <w:t>Срок</w:t>
                    <w:tab/>
                    <w:t>полномочий</w:t>
                    <w:tab/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членов</w:t>
                    <w:tab/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w w:val="95"/>
                    </w:rPr>
                    <w:t>экспертного</w:t>
                    <w:tab/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совета</w:t>
                  </w:r>
                  <w:r>
                    <w:rPr>
                      <w:rFonts w:ascii="Times New Roman" w:hAnsi="Times New Roman" w:cs="Times New Roman" w:eastAsia="Times New Roman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5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  <w:t>—</w:t>
                    <w:tab/>
                    <w:t>с </w:t>
                  </w:r>
                  <w:r>
                    <w:rPr>
                      <w:rFonts w:ascii="Times New Roman" w:hAnsi="Times New Roman" w:cs="Times New Roman" w:eastAsia="Times New Roman"/>
                      <w:spacing w:val="5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</w:rPr>
                    <w:t>20</w:t>
                    <w:tab/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января</w:t>
                    <w:tab/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</w:rPr>
                    <w:t>до</w:t>
                  </w:r>
                  <w:r>
                    <w:rPr>
                      <w:rFonts w:ascii="Times New Roman" w:hAnsi="Times New Roman" w:cs="Times New Roman" w:eastAsia="Times New Roman"/>
                      <w:spacing w:val="3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завершения</w:t>
                  </w:r>
                  <w:r>
                    <w:rPr>
                      <w:rFonts w:ascii="Times New Roman" w:hAnsi="Times New Roman" w:cs="Times New Roman" w:eastAsia="Times New Roman"/>
                      <w:spacing w:val="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</w:rPr>
                    <w:t>защиты</w:t>
                  </w:r>
                  <w:r>
                    <w:rPr>
                      <w:rFonts w:ascii="Times New Roman" w:hAnsi="Times New Roman" w:cs="Times New Roman" w:eastAsia="Times New Roman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</w:rPr>
                    <w:t>проектов.</w:t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6"/>
                    <w:rPr>
                      <w:rFonts w:ascii="Times New Roman" w:hAnsi="Times New Roman" w:cs="Times New Roman" w:eastAsia="Times New Roman"/>
                      <w:sz w:val="38"/>
                      <w:szCs w:val="38"/>
                    </w:rPr>
                  </w:pPr>
                </w:p>
                <w:p>
                  <w:pPr>
                    <w:spacing w:before="0"/>
                    <w:ind w:left="2218" w:right="0" w:firstLine="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pacing w:val="-8"/>
                      <w:sz w:val="28"/>
                    </w:rPr>
                    <w:t>6.</w:t>
                  </w:r>
                  <w:r>
                    <w:rPr>
                      <w:rFonts w:ascii="Times New Roman" w:hAnsi="Times New Roman"/>
                      <w:b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46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3"/>
                      <w:sz w:val="28"/>
                    </w:rPr>
                    <w:t>Критерии</w:t>
                  </w:r>
                  <w:r>
                    <w:rPr>
                      <w:rFonts w:ascii="Times New Roman" w:hAnsi="Times New Roman"/>
                      <w:b/>
                      <w:spacing w:val="17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5"/>
                      <w:sz w:val="28"/>
                    </w:rPr>
                    <w:t>оценки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8"/>
                    </w:rPr>
                    <w:t>учебно-исследовательской</w:t>
                  </w:r>
                  <w:r>
                    <w:rPr>
                      <w:rFonts w:ascii="Times New Roman" w:hAnsi="Times New Roman"/>
                      <w:b/>
                      <w:spacing w:val="6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2"/>
                      <w:sz w:val="28"/>
                    </w:rPr>
                    <w:t>деятельности</w:t>
                  </w:r>
                  <w:r>
                    <w:rPr>
                      <w:rFonts w:ascii="Times New Roman" w:hAnsi="Times New Roman"/>
                      <w:sz w:val="28"/>
                    </w:rPr>
                  </w:r>
                </w:p>
                <w:p>
                  <w:pPr>
                    <w:pStyle w:val="BodyText"/>
                    <w:tabs>
                      <w:tab w:pos="5865" w:val="left" w:leader="none"/>
                      <w:tab w:pos="7837" w:val="left" w:leader="none"/>
                      <w:tab w:pos="9397" w:val="left" w:leader="none"/>
                      <w:tab w:pos="11254" w:val="left" w:leader="none"/>
                    </w:tabs>
                    <w:spacing w:line="283" w:lineRule="auto" w:before="249"/>
                    <w:ind w:right="840" w:firstLine="62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/>
                      <w:spacing w:val="-1"/>
                    </w:rPr>
                    <w:t>Учебно-исследовательская</w:t>
                    <w:tab/>
                  </w:r>
                  <w:r>
                    <w:rPr>
                      <w:rFonts w:ascii="Times New Roman" w:hAnsi="Times New Roman"/>
                    </w:rPr>
                    <w:t>деятельность</w:t>
                    <w:tab/>
                  </w:r>
                  <w:r>
                    <w:rPr>
                      <w:rFonts w:ascii="Times New Roman" w:hAnsi="Times New Roman"/>
                      <w:spacing w:val="-1"/>
                      <w:w w:val="95"/>
                    </w:rPr>
                    <w:t>учащихся</w:t>
                    <w:tab/>
                    <w:t>оценивается</w:t>
                    <w:tab/>
                  </w:r>
                  <w:r>
                    <w:rPr>
                      <w:rFonts w:ascii="Times New Roman" w:hAnsi="Times New Roman"/>
                      <w:spacing w:val="-4"/>
                    </w:rPr>
                    <w:t>по</w:t>
                  </w:r>
                  <w:r>
                    <w:rPr>
                      <w:rFonts w:ascii="Times New Roman" w:hAnsi="Times New Roman"/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следующим</w:t>
                  </w:r>
                  <w:r>
                    <w:rPr>
                      <w:rFonts w:ascii="Times New Roman" w:hAnsi="Times New Roman"/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  <w:t>критериям:</w:t>
                  </w:r>
                </w:p>
                <w:p>
                  <w:pPr>
                    <w:pStyle w:val="BodyText"/>
                    <w:spacing w:line="240" w:lineRule="auto"/>
                    <w:ind w:left="2218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pacing w:val="-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актуальность</w:t>
                  </w:r>
                  <w:r>
                    <w:rPr>
                      <w:rFonts w:ascii="Times New Roman" w:hAnsi="Times New Roman" w:cs="Times New Roman" w:eastAsia="Times New Roman"/>
                      <w:spacing w:val="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</w:rPr>
                    <w:t>темы</w:t>
                  </w:r>
                  <w:r>
                    <w:rPr>
                      <w:rFonts w:ascii="Times New Roman" w:hAnsi="Times New Roman" w:cs="Times New Roman" w:eastAsia="Times New Roman"/>
                      <w:spacing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</w:rPr>
                    <w:t>исследования;</w:t>
                  </w:r>
                </w:p>
                <w:p>
                  <w:pPr>
                    <w:pStyle w:val="BodyText"/>
                    <w:spacing w:line="278" w:lineRule="auto" w:before="249"/>
                    <w:ind w:left="2218" w:right="843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pacing w:val="-3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качественный</w:t>
                  </w:r>
                  <w:r>
                    <w:rPr>
                      <w:rFonts w:ascii="Times New Roman" w:hAnsi="Times New Roman" w:cs="Times New Roman" w:eastAsia="Times New Roman"/>
                      <w:spacing w:val="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</w:rPr>
                    <w:t>анализ</w:t>
                  </w:r>
                  <w:r>
                    <w:rPr>
                      <w:rFonts w:ascii="Times New Roman" w:hAnsi="Times New Roman" w:cs="Times New Roman" w:eastAsia="Times New Roman"/>
                      <w:spacing w:val="1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состояния</w:t>
                  </w:r>
                  <w:r>
                    <w:rPr>
                      <w:rFonts w:ascii="Times New Roman" w:hAnsi="Times New Roman" w:cs="Times New Roman" w:eastAsia="Times New Roman"/>
                      <w:spacing w:val="1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проблемы,</w:t>
                  </w:r>
                  <w:r>
                    <w:rPr>
                      <w:rFonts w:ascii="Times New Roman" w:hAnsi="Times New Roman" w:cs="Times New Roman" w:eastAsia="Times New Roman"/>
                      <w:spacing w:val="2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</w:rPr>
                    <w:t>отражающий</w:t>
                  </w:r>
                  <w:r>
                    <w:rPr>
                      <w:rFonts w:ascii="Times New Roman" w:hAnsi="Times New Roman" w:cs="Times New Roman" w:eastAsia="Times New Roman"/>
                      <w:spacing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</w:rPr>
                    <w:t>степень</w:t>
                  </w:r>
                  <w:r>
                    <w:rPr>
                      <w:rFonts w:ascii="Times New Roman" w:hAnsi="Times New Roman" w:cs="Times New Roman" w:eastAsia="Times New Roman"/>
                      <w:spacing w:val="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знакомства</w:t>
                  </w:r>
                  <w:r>
                    <w:rPr>
                      <w:rFonts w:ascii="Times New Roman" w:hAnsi="Times New Roman" w:cs="Times New Roman" w:eastAsia="Times New Roman"/>
                      <w:spacing w:val="6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автора</w:t>
                  </w:r>
                  <w:r>
                    <w:rPr>
                      <w:rFonts w:ascii="Times New Roman" w:hAnsi="Times New Roman" w:cs="Times New Roman" w:eastAsia="Times New Roman"/>
                    </w:rPr>
                    <w:t> с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</w:rPr>
                    <w:t>современным</w:t>
                  </w:r>
                  <w:r>
                    <w:rPr>
                      <w:rFonts w:ascii="Times New Roman" w:hAnsi="Times New Roman" w:cs="Times New Roman" w:eastAsia="Times New Roman"/>
                      <w:spacing w:val="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состоянием</w:t>
                  </w:r>
                  <w:r>
                    <w:rPr>
                      <w:rFonts w:ascii="Times New Roman" w:hAnsi="Times New Roman" w:cs="Times New Roman" w:eastAsia="Times New Roman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</w:rPr>
                    <w:t>проблемы;</w:t>
                  </w:r>
                </w:p>
                <w:p>
                  <w:pPr>
                    <w:pStyle w:val="BodyText"/>
                    <w:tabs>
                      <w:tab w:pos="2529" w:val="left" w:leader="none"/>
                      <w:tab w:pos="3618" w:val="left" w:leader="none"/>
                      <w:tab w:pos="5409" w:val="left" w:leader="none"/>
                      <w:tab w:pos="6863" w:val="left" w:leader="none"/>
                      <w:tab w:pos="8428" w:val="left" w:leader="none"/>
                      <w:tab w:pos="8807" w:val="left" w:leader="none"/>
                      <w:tab w:pos="9838" w:val="left" w:leader="none"/>
                      <w:tab w:pos="10885" w:val="left" w:leader="none"/>
                    </w:tabs>
                    <w:spacing w:line="278" w:lineRule="auto" w:before="194"/>
                    <w:ind w:left="2208" w:right="840" w:firstLine="1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</w:rPr>
                    <w:t>•</w:t>
                    <w:tab/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умение</w:t>
                    <w:tab/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</w:rPr>
                    <w:t>использовать</w:t>
                    <w:tab/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известные</w:t>
                    <w:tab/>
                  </w:r>
                  <w:r>
                    <w:rPr>
                      <w:rFonts w:ascii="Times New Roman" w:hAnsi="Times New Roman" w:cs="Times New Roman" w:eastAsia="Times New Roman"/>
                    </w:rPr>
                    <w:t>результаты</w:t>
                    <w:tab/>
                    <w:t>и</w:t>
                    <w:tab/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w w:val="95"/>
                    </w:rPr>
                    <w:t>факты,</w:t>
                    <w:tab/>
                  </w:r>
                  <w:r>
                    <w:rPr>
                      <w:rFonts w:ascii="Times New Roman" w:hAnsi="Times New Roman" w:cs="Times New Roman" w:eastAsia="Times New Roman"/>
                    </w:rPr>
                    <w:t>знания</w:t>
                    <w:tab/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</w:rPr>
                    <w:t>сверх</w:t>
                  </w:r>
                  <w:r>
                    <w:rPr>
                      <w:rFonts w:ascii="Times New Roman" w:hAnsi="Times New Roman" w:cs="Times New Roman" w:eastAsia="Times New Roman"/>
                      <w:spacing w:val="4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школьной</w:t>
                  </w:r>
                  <w:r>
                    <w:rPr>
                      <w:rFonts w:ascii="Times New Roman" w:hAnsi="Times New Roman" w:cs="Times New Roman" w:eastAsia="Times New Roman"/>
                      <w:spacing w:val="1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</w:rPr>
                    <w:t>программы;</w:t>
                  </w:r>
                </w:p>
                <w:p>
                  <w:pPr>
                    <w:pStyle w:val="BodyText"/>
                    <w:spacing w:line="240" w:lineRule="auto" w:before="199"/>
                    <w:ind w:left="2218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pacing w:val="-3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владение</w:t>
                  </w:r>
                  <w:r>
                    <w:rPr>
                      <w:rFonts w:ascii="Times New Roman" w:hAnsi="Times New Roman" w:cs="Times New Roman" w:eastAsia="Times New Roman"/>
                      <w:spacing w:val="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</w:rPr>
                    <w:t>автором</w:t>
                  </w:r>
                  <w:r>
                    <w:rPr>
                      <w:rFonts w:ascii="Times New Roman" w:hAnsi="Times New Roman" w:cs="Times New Roman" w:eastAsia="Times New Roman"/>
                      <w:spacing w:val="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специальным</w:t>
                  </w:r>
                  <w:r>
                    <w:rPr>
                      <w:rFonts w:ascii="Times New Roman" w:hAnsi="Times New Roman" w:cs="Times New Roman" w:eastAsia="Times New Roman"/>
                      <w:spacing w:val="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  <w:t>научным</w:t>
                  </w:r>
                  <w:r>
                    <w:rPr>
                      <w:rFonts w:ascii="Times New Roman" w:hAnsi="Times New Roman" w:cs="Times New Roman" w:eastAsia="Times New Roman"/>
                      <w:spacing w:val="1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</w:rPr>
                    <w:t>аппаратом;</w:t>
                  </w:r>
                </w:p>
                <w:p>
                  <w:pPr>
                    <w:spacing w:line="240" w:lineRule="auto" w:before="1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pStyle w:val="BodyText"/>
                    <w:spacing w:line="240" w:lineRule="auto" w:before="0"/>
                    <w:ind w:left="2218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pacing w:val="-3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собственные</w:t>
                  </w:r>
                  <w:r>
                    <w:rPr>
                      <w:rFonts w:ascii="Times New Roman" w:hAnsi="Times New Roman" w:cs="Times New Roman" w:eastAsia="Times New Roman"/>
                      <w:spacing w:val="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</w:rPr>
                    <w:t>выводы</w:t>
                  </w:r>
                  <w:r>
                    <w:rPr>
                      <w:rFonts w:ascii="Times New Roman" w:hAnsi="Times New Roman" w:cs="Times New Roman" w:eastAsia="Times New Roman"/>
                      <w:spacing w:val="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автора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pacing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  <w:t>их</w:t>
                  </w:r>
                  <w:r>
                    <w:rPr>
                      <w:rFonts w:ascii="Times New Roman" w:hAnsi="Times New Roman" w:cs="Times New Roman" w:eastAsia="Times New Roman"/>
                      <w:spacing w:val="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обоснованность;</w:t>
                  </w:r>
                </w:p>
                <w:p>
                  <w:pPr>
                    <w:pStyle w:val="BodyText"/>
                    <w:spacing w:line="240" w:lineRule="auto" w:before="249"/>
                    <w:ind w:left="2218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pacing w:val="-4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практическая</w:t>
                  </w:r>
                  <w:r>
                    <w:rPr>
                      <w:rFonts w:ascii="Times New Roman" w:hAnsi="Times New Roman" w:cs="Times New Roman" w:eastAsia="Times New Roman"/>
                      <w:spacing w:val="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</w:rPr>
                    <w:t>значимость</w:t>
                  </w:r>
                  <w:r>
                    <w:rPr>
                      <w:rFonts w:ascii="Times New Roman" w:hAnsi="Times New Roman" w:cs="Times New Roman" w:eastAsia="Times New Roman"/>
                      <w:spacing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исследования;</w:t>
                  </w:r>
                </w:p>
                <w:p>
                  <w:pPr>
                    <w:pStyle w:val="BodyText"/>
                    <w:spacing w:line="240" w:lineRule="auto" w:before="250"/>
                    <w:ind w:left="2218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spacing w:val="1"/>
                    </w:rPr>
                    <w:t>•четкость</w:t>
                  </w:r>
                  <w:r>
                    <w:rPr>
                      <w:rFonts w:ascii="Times New Roman" w:hAnsi="Times New Roman" w:cs="Times New Roman" w:eastAsia="Times New Roman"/>
                      <w:spacing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</w:rPr>
                    <w:t>выводов,</w:t>
                  </w:r>
                  <w:r>
                    <w:rPr>
                      <w:rFonts w:ascii="Times New Roman" w:hAnsi="Times New Roman" w:cs="Times New Roman" w:eastAsia="Times New Roman"/>
                      <w:spacing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обобщающих</w:t>
                  </w:r>
                  <w:r>
                    <w:rPr>
                      <w:rFonts w:ascii="Times New Roman" w:hAnsi="Times New Roman" w:cs="Times New Roman" w:eastAsia="Times New Roman"/>
                      <w:spacing w:val="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исследование;</w:t>
                  </w:r>
                </w:p>
                <w:p>
                  <w:pPr>
                    <w:pStyle w:val="BodyText"/>
                    <w:spacing w:line="240" w:lineRule="auto" w:before="244"/>
                    <w:ind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pacing w:val="-3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грамотность</w:t>
                  </w:r>
                  <w:r>
                    <w:rPr>
                      <w:rFonts w:ascii="Times New Roman" w:hAnsi="Times New Roman" w:cs="Times New Roman" w:eastAsia="Times New Roman"/>
                      <w:spacing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</w:rPr>
                    <w:t>оформления</w:t>
                  </w:r>
                  <w:r>
                    <w:rPr>
                      <w:rFonts w:ascii="Times New Roman" w:hAnsi="Times New Roman" w:cs="Times New Roman" w:eastAsia="Times New Roman"/>
                    </w:rPr>
                    <w:t> результатов</w:t>
                  </w:r>
                  <w:r>
                    <w:rPr>
                      <w:rFonts w:ascii="Times New Roman" w:hAnsi="Times New Roman" w:cs="Times New Roman" w:eastAsia="Times New Roman"/>
                      <w:spacing w:val="1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</w:rPr>
                    <w:t>исследования;</w:t>
                  </w:r>
                </w:p>
                <w:p>
                  <w:pPr>
                    <w:pStyle w:val="BodyText"/>
                    <w:spacing w:line="240" w:lineRule="auto" w:before="244"/>
                    <w:ind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pacing w:val="-3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ответы</w:t>
                  </w:r>
                  <w:r>
                    <w:rPr>
                      <w:rFonts w:ascii="Times New Roman" w:hAnsi="Times New Roman" w:cs="Times New Roman" w:eastAsia="Times New Roman"/>
                      <w:spacing w:val="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"/>
                    </w:rPr>
                    <w:t>на</w:t>
                  </w:r>
                  <w:r>
                    <w:rPr>
                      <w:rFonts w:ascii="Times New Roman" w:hAnsi="Times New Roman" w:cs="Times New Roman" w:eastAsia="Times New Roman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</w:rPr>
                    <w:t>вопросы</w:t>
                  </w:r>
                  <w:r>
                    <w:rPr>
                      <w:rFonts w:ascii="Times New Roman" w:hAnsi="Times New Roman" w:cs="Times New Roman" w:eastAsia="Times New Roman"/>
                      <w:spacing w:val="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  <w:t>в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процессе</w:t>
                  </w:r>
                  <w:r>
                    <w:rPr>
                      <w:rFonts w:ascii="Times New Roman" w:hAnsi="Times New Roman" w:cs="Times New Roman" w:eastAsia="Times New Roman"/>
                      <w:spacing w:val="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  <w:t>защиты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результатов</w:t>
                  </w:r>
                  <w:r>
                    <w:rPr>
                      <w:rFonts w:ascii="Times New Roman" w:hAnsi="Times New Roman" w:cs="Times New Roman" w:eastAsia="Times New Roman"/>
                      <w:spacing w:val="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</w:rPr>
                    <w:t>исследования;</w:t>
                  </w:r>
                </w:p>
                <w:p>
                  <w:pPr>
                    <w:pStyle w:val="BodyText"/>
                    <w:spacing w:line="289" w:lineRule="auto" w:before="245"/>
                    <w:ind w:right="836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pacing w:val="-3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качественный</w:t>
                  </w:r>
                  <w:r>
                    <w:rPr>
                      <w:rFonts w:ascii="Times New Roman" w:hAnsi="Times New Roman" w:cs="Times New Roman" w:eastAsia="Times New Roman"/>
                      <w:spacing w:val="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</w:rPr>
                    <w:t>анализ</w:t>
                  </w:r>
                  <w:r>
                    <w:rPr>
                      <w:rFonts w:ascii="Times New Roman" w:hAnsi="Times New Roman" w:cs="Times New Roman" w:eastAsia="Times New Roman"/>
                      <w:spacing w:val="1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состояния</w:t>
                  </w:r>
                  <w:r>
                    <w:rPr>
                      <w:rFonts w:ascii="Times New Roman" w:hAnsi="Times New Roman" w:cs="Times New Roman" w:eastAsia="Times New Roman"/>
                      <w:spacing w:val="1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проблемы,</w:t>
                  </w:r>
                  <w:r>
                    <w:rPr>
                      <w:rFonts w:ascii="Times New Roman" w:hAnsi="Times New Roman" w:cs="Times New Roman" w:eastAsia="Times New Roman"/>
                      <w:spacing w:val="2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</w:rPr>
                    <w:t>отражающий</w:t>
                  </w:r>
                  <w:r>
                    <w:rPr>
                      <w:rFonts w:ascii="Times New Roman" w:hAnsi="Times New Roman" w:cs="Times New Roman" w:eastAsia="Times New Roman"/>
                      <w:spacing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степень</w:t>
                  </w:r>
                  <w:r>
                    <w:rPr>
                      <w:rFonts w:ascii="Times New Roman" w:hAnsi="Times New Roman" w:cs="Times New Roman" w:eastAsia="Times New Roman"/>
                      <w:spacing w:val="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знакомства</w:t>
                  </w:r>
                  <w:r>
                    <w:rPr>
                      <w:rFonts w:ascii="Times New Roman" w:hAnsi="Times New Roman" w:cs="Times New Roman" w:eastAsia="Times New Roman"/>
                      <w:spacing w:val="4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  <w:t>автора с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</w:rPr>
                    <w:t>современным</w:t>
                  </w:r>
                  <w:r>
                    <w:rPr>
                      <w:rFonts w:ascii="Times New Roman" w:hAnsi="Times New Roman" w:cs="Times New Roman" w:eastAsia="Times New Roman"/>
                      <w:spacing w:val="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состоянием</w:t>
                  </w:r>
                  <w:r>
                    <w:rPr>
                      <w:rFonts w:ascii="Times New Roman" w:hAnsi="Times New Roman" w:cs="Times New Roman" w:eastAsia="Times New Roman"/>
                      <w:spacing w:val="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</w:rPr>
                    <w:t>проблемы.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7656145" cy="10616184"/>
            <wp:effectExtent l="0" t="0" r="0" b="0"/>
            <wp:docPr id="5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6145" cy="10616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pgSz w:w="12380" w:h="1717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Helvetica">
    <w:altName w:val="Helvetica"/>
    <w:charset w:val="CC"/>
    <w:family w:val="swiss"/>
    <w:pitch w:val="variable"/>
  </w:font>
  <w:font w:name="Book Antiqua">
    <w:altName w:val="Book Antiqua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98"/>
      <w:ind w:left="2213"/>
    </w:pPr>
    <w:rPr>
      <w:rFonts w:ascii="Times New Roman" w:hAnsi="Times New Roman" w:eastAsia="Times New Roman"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2024-01-31T09:19:22Z</dcterms:created>
  <dcterms:modified xsi:type="dcterms:W3CDTF">2024-01-31T09:19:22Z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2024-01-31T00:00:00Z</vt:filetime>
  </property>
  <property fmtid="{D5CDD505-2E9C-101B-9397-08002B2CF9AE}" pid="3" name="LastSaved">
    <vt:filetime>2024-01-31T00:00:00Z</vt:filetime>
  </property>
</Properties>
</file>